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641" w14:textId="7367A82C" w:rsidR="000E5948" w:rsidRPr="003C7F2C" w:rsidRDefault="0050435B" w:rsidP="00306EA9">
      <w:pPr>
        <w:spacing w:afterLines="50" w:after="180" w:line="520" w:lineRule="exact"/>
        <w:rPr>
          <w:rFonts w:ascii="標楷體" w:eastAsia="標楷體" w:hAnsi="標楷體"/>
          <w:b/>
          <w:bCs/>
          <w:sz w:val="36"/>
        </w:rPr>
      </w:pPr>
      <w:bookmarkStart w:id="0" w:name="_Hlk88596042"/>
      <w:r w:rsidRPr="003C7F2C">
        <w:rPr>
          <w:rFonts w:ascii="標楷體" w:eastAsia="標楷體" w:hAnsi="標楷體" w:hint="eastAsia"/>
          <w:b/>
          <w:sz w:val="36"/>
          <w:szCs w:val="32"/>
        </w:rPr>
        <w:t>202</w:t>
      </w:r>
      <w:r w:rsidR="009659B6" w:rsidRPr="003C7F2C">
        <w:rPr>
          <w:rFonts w:ascii="標楷體" w:eastAsia="標楷體" w:hAnsi="標楷體"/>
          <w:b/>
          <w:sz w:val="36"/>
          <w:szCs w:val="32"/>
        </w:rPr>
        <w:t>3</w:t>
      </w:r>
      <w:r w:rsidR="0022549D" w:rsidRPr="003C7F2C">
        <w:rPr>
          <w:rFonts w:ascii="標楷體" w:eastAsia="標楷體" w:hAnsi="標楷體" w:hint="eastAsia"/>
          <w:b/>
          <w:sz w:val="36"/>
          <w:szCs w:val="32"/>
        </w:rPr>
        <w:t>年</w:t>
      </w:r>
      <w:r w:rsidR="006D5C37" w:rsidRPr="003C7F2C">
        <w:rPr>
          <w:rFonts w:ascii="標楷體" w:eastAsia="標楷體" w:hAnsi="標楷體" w:hint="eastAsia"/>
          <w:b/>
          <w:sz w:val="36"/>
          <w:szCs w:val="32"/>
        </w:rPr>
        <w:t>U</w:t>
      </w:r>
      <w:r w:rsidR="00473A78" w:rsidRPr="003C7F2C">
        <w:rPr>
          <w:rFonts w:ascii="標楷體" w:eastAsia="標楷體" w:hAnsi="標楷體" w:hint="eastAsia"/>
          <w:b/>
          <w:sz w:val="36"/>
          <w:szCs w:val="32"/>
        </w:rPr>
        <w:t>18</w:t>
      </w:r>
      <w:r w:rsidR="0022549D" w:rsidRPr="003C7F2C">
        <w:rPr>
          <w:rFonts w:ascii="標楷體" w:eastAsia="標楷體" w:hAnsi="標楷體" w:hint="eastAsia"/>
          <w:b/>
          <w:sz w:val="36"/>
          <w:szCs w:val="32"/>
        </w:rPr>
        <w:t>世界</w:t>
      </w:r>
      <w:r w:rsidR="007E4D84" w:rsidRPr="003C7F2C">
        <w:rPr>
          <w:rFonts w:ascii="標楷體" w:eastAsia="標楷體" w:hAnsi="標楷體" w:hint="eastAsia"/>
          <w:b/>
          <w:sz w:val="36"/>
          <w:szCs w:val="32"/>
        </w:rPr>
        <w:t>女子</w:t>
      </w:r>
      <w:r w:rsidR="0022549D" w:rsidRPr="003C7F2C">
        <w:rPr>
          <w:rFonts w:ascii="標楷體" w:eastAsia="標楷體" w:hAnsi="標楷體" w:hint="eastAsia"/>
          <w:b/>
          <w:sz w:val="36"/>
          <w:szCs w:val="32"/>
        </w:rPr>
        <w:t>冰球錦標賽</w:t>
      </w:r>
      <w:r w:rsidRPr="003C7F2C">
        <w:rPr>
          <w:rFonts w:ascii="標楷體" w:eastAsia="標楷體" w:hAnsi="標楷體" w:hint="eastAsia"/>
          <w:b/>
          <w:sz w:val="36"/>
          <w:szCs w:val="32"/>
        </w:rPr>
        <w:t>機票採購案</w:t>
      </w:r>
      <w:bookmarkEnd w:id="0"/>
      <w:r w:rsidR="000B6FCB" w:rsidRPr="003C7F2C">
        <w:rPr>
          <w:rFonts w:ascii="標楷體" w:eastAsia="標楷體" w:hAnsi="標楷體" w:hint="eastAsia"/>
          <w:b/>
          <w:bCs/>
          <w:sz w:val="36"/>
        </w:rPr>
        <w:t>需求規範書</w:t>
      </w:r>
      <w:bookmarkStart w:id="1" w:name="_Hlk94108761"/>
      <w:r w:rsidR="00B21758" w:rsidRPr="003C7F2C">
        <w:rPr>
          <w:rFonts w:ascii="標楷體" w:eastAsia="標楷體" w:hAnsi="標楷體" w:hint="eastAsia"/>
          <w:b/>
          <w:bCs/>
          <w:sz w:val="36"/>
        </w:rPr>
        <w:t>(案111-</w:t>
      </w:r>
      <w:r w:rsidR="005878BE" w:rsidRPr="003C7F2C">
        <w:rPr>
          <w:rFonts w:ascii="標楷體" w:eastAsia="標楷體" w:hAnsi="標楷體"/>
          <w:b/>
          <w:bCs/>
          <w:sz w:val="36"/>
        </w:rPr>
        <w:t>5</w:t>
      </w:r>
      <w:r w:rsidR="00B21758" w:rsidRPr="003C7F2C">
        <w:rPr>
          <w:rFonts w:ascii="標楷體" w:eastAsia="標楷體" w:hAnsi="標楷體" w:hint="eastAsia"/>
          <w:b/>
          <w:bCs/>
          <w:sz w:val="36"/>
        </w:rPr>
        <w:t>)</w:t>
      </w:r>
      <w:bookmarkEnd w:id="1"/>
    </w:p>
    <w:p w14:paraId="3B145500" w14:textId="562D4938" w:rsidR="000E5948" w:rsidRPr="003C7F2C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3C7F2C">
        <w:rPr>
          <w:rFonts w:ascii="標楷體" w:eastAsia="標楷體" w:hAnsi="標楷體" w:hint="eastAsia"/>
          <w:kern w:val="16"/>
          <w:sz w:val="28"/>
          <w:szCs w:val="28"/>
        </w:rPr>
        <w:t>壹、</w:t>
      </w:r>
      <w:proofErr w:type="gramStart"/>
      <w:r w:rsidRPr="003C7F2C">
        <w:rPr>
          <w:rFonts w:ascii="標楷體" w:eastAsia="標楷體" w:hAnsi="標楷體" w:hint="eastAsia"/>
          <w:kern w:val="16"/>
          <w:sz w:val="28"/>
          <w:szCs w:val="28"/>
        </w:rPr>
        <w:t>採購案名</w:t>
      </w:r>
      <w:proofErr w:type="gramEnd"/>
      <w:r w:rsidRPr="003C7F2C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F339E0" w:rsidRPr="003C7F2C">
        <w:rPr>
          <w:rFonts w:ascii="標楷體" w:eastAsia="標楷體" w:hAnsi="標楷體" w:hint="eastAsia"/>
          <w:kern w:val="16"/>
          <w:sz w:val="28"/>
          <w:szCs w:val="28"/>
        </w:rPr>
        <w:t>202</w:t>
      </w:r>
      <w:r w:rsidR="005878BE" w:rsidRPr="003C7F2C">
        <w:rPr>
          <w:rFonts w:ascii="標楷體" w:eastAsia="標楷體" w:hAnsi="標楷體"/>
          <w:kern w:val="16"/>
          <w:sz w:val="28"/>
          <w:szCs w:val="28"/>
        </w:rPr>
        <w:t>3</w:t>
      </w:r>
      <w:r w:rsidR="00F339E0" w:rsidRPr="003C7F2C">
        <w:rPr>
          <w:rFonts w:ascii="標楷體" w:eastAsia="標楷體" w:hAnsi="標楷體" w:hint="eastAsia"/>
          <w:kern w:val="16"/>
          <w:sz w:val="28"/>
          <w:szCs w:val="28"/>
        </w:rPr>
        <w:t>年U</w:t>
      </w:r>
      <w:r w:rsidR="007E4D84" w:rsidRPr="003C7F2C">
        <w:rPr>
          <w:rFonts w:ascii="標楷體" w:eastAsia="標楷體" w:hAnsi="標楷體" w:hint="eastAsia"/>
          <w:kern w:val="16"/>
          <w:sz w:val="28"/>
          <w:szCs w:val="28"/>
        </w:rPr>
        <w:t>18</w:t>
      </w:r>
      <w:r w:rsidR="00F339E0" w:rsidRPr="003C7F2C">
        <w:rPr>
          <w:rFonts w:ascii="標楷體" w:eastAsia="標楷體" w:hAnsi="標楷體" w:hint="eastAsia"/>
          <w:kern w:val="16"/>
          <w:sz w:val="28"/>
          <w:szCs w:val="28"/>
        </w:rPr>
        <w:t>世界</w:t>
      </w:r>
      <w:r w:rsidR="007E4D84" w:rsidRPr="003C7F2C">
        <w:rPr>
          <w:rFonts w:ascii="標楷體" w:eastAsia="標楷體" w:hAnsi="標楷體" w:hint="eastAsia"/>
          <w:kern w:val="16"/>
          <w:sz w:val="28"/>
          <w:szCs w:val="28"/>
        </w:rPr>
        <w:t>女子</w:t>
      </w:r>
      <w:r w:rsidR="00F339E0" w:rsidRPr="003C7F2C">
        <w:rPr>
          <w:rFonts w:ascii="標楷體" w:eastAsia="標楷體" w:hAnsi="標楷體" w:hint="eastAsia"/>
          <w:kern w:val="16"/>
          <w:sz w:val="28"/>
          <w:szCs w:val="28"/>
        </w:rPr>
        <w:t>冰球錦標賽機票採購案</w:t>
      </w:r>
      <w:r w:rsidRPr="003C7F2C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3C7F2C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3C7F2C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spacing w:val="0"/>
          <w:kern w:val="16"/>
          <w:szCs w:val="28"/>
        </w:rPr>
      </w:pPr>
      <w:r w:rsidRPr="003C7F2C">
        <w:rPr>
          <w:rFonts w:hAnsi="標楷體" w:hint="eastAsia"/>
          <w:spacing w:val="0"/>
          <w:kern w:val="16"/>
          <w:szCs w:val="28"/>
        </w:rPr>
        <w:t>貳、採購事項說明：</w:t>
      </w:r>
    </w:p>
    <w:p w14:paraId="5757EDA2" w14:textId="795CC2CB" w:rsidR="00672EA6" w:rsidRPr="003C7F2C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pacing w:val="0"/>
          <w:kern w:val="16"/>
          <w:szCs w:val="28"/>
        </w:rPr>
      </w:pPr>
      <w:r w:rsidRPr="003C7F2C">
        <w:rPr>
          <w:rFonts w:hAnsi="標楷體" w:hint="eastAsia"/>
          <w:spacing w:val="0"/>
          <w:kern w:val="16"/>
          <w:szCs w:val="28"/>
        </w:rPr>
        <w:t>機票</w:t>
      </w:r>
      <w:r w:rsidR="00526340" w:rsidRPr="003C7F2C">
        <w:rPr>
          <w:rFonts w:hAnsi="標楷體" w:hint="eastAsia"/>
          <w:spacing w:val="0"/>
          <w:kern w:val="16"/>
          <w:szCs w:val="28"/>
        </w:rPr>
        <w:t>需求：</w:t>
      </w:r>
    </w:p>
    <w:p w14:paraId="2541B8C0" w14:textId="5D42A11C" w:rsidR="00393E23" w:rsidRPr="003C7F2C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人數</w:t>
      </w:r>
      <w:r w:rsidR="006A5A72" w:rsidRPr="003C7F2C">
        <w:rPr>
          <w:rFonts w:ascii="新細明體" w:hAnsi="新細明體" w:hint="eastAsia"/>
          <w:sz w:val="28"/>
          <w:szCs w:val="28"/>
        </w:rPr>
        <w:t>：</w:t>
      </w:r>
      <w:r w:rsidR="0088179A" w:rsidRPr="003C7F2C">
        <w:rPr>
          <w:rFonts w:ascii="標楷體" w:eastAsia="標楷體" w:hAnsi="標楷體" w:hint="eastAsia"/>
          <w:sz w:val="28"/>
          <w:szCs w:val="28"/>
        </w:rPr>
        <w:t>預估總計</w:t>
      </w:r>
      <w:r w:rsidR="000E7AF9" w:rsidRPr="003C7F2C">
        <w:rPr>
          <w:rFonts w:ascii="標楷體" w:eastAsia="標楷體" w:hAnsi="標楷體" w:hint="eastAsia"/>
          <w:sz w:val="28"/>
          <w:szCs w:val="28"/>
        </w:rPr>
        <w:t>2</w:t>
      </w:r>
      <w:r w:rsidR="00E11BEA" w:rsidRPr="003C7F2C">
        <w:rPr>
          <w:rFonts w:ascii="標楷體" w:eastAsia="標楷體" w:hAnsi="標楷體" w:hint="eastAsia"/>
          <w:sz w:val="28"/>
          <w:szCs w:val="28"/>
        </w:rPr>
        <w:t>4</w:t>
      </w:r>
      <w:r w:rsidRPr="003C7F2C">
        <w:rPr>
          <w:rFonts w:ascii="標楷體" w:eastAsia="標楷體" w:hAnsi="標楷體" w:hint="eastAsia"/>
          <w:sz w:val="28"/>
          <w:szCs w:val="28"/>
        </w:rPr>
        <w:t>人</w:t>
      </w:r>
      <w:r w:rsidR="00A81D64" w:rsidRPr="003C7F2C">
        <w:rPr>
          <w:rFonts w:ascii="標楷體" w:eastAsia="標楷體" w:hAnsi="標楷體" w:hint="eastAsia"/>
          <w:sz w:val="28"/>
          <w:szCs w:val="28"/>
        </w:rPr>
        <w:t>(依實際出團人次支付)，詳見</w:t>
      </w:r>
      <w:r w:rsidR="00A81D64" w:rsidRPr="003C7F2C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A81D64" w:rsidRPr="003C7F2C">
        <w:rPr>
          <w:rFonts w:ascii="標楷體" w:eastAsia="標楷體" w:hAnsi="標楷體" w:hint="eastAsia"/>
          <w:sz w:val="28"/>
          <w:szCs w:val="28"/>
        </w:rPr>
        <w:t>。</w:t>
      </w:r>
    </w:p>
    <w:p w14:paraId="6559532C" w14:textId="3EEBA9A0" w:rsidR="00393E23" w:rsidRPr="003C7F2C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起訖日期</w:t>
      </w:r>
      <w:r w:rsidR="00CC7886" w:rsidRPr="003C7F2C">
        <w:rPr>
          <w:rFonts w:ascii="標楷體" w:eastAsia="標楷體" w:hAnsi="標楷體" w:hint="eastAsia"/>
          <w:sz w:val="28"/>
          <w:szCs w:val="28"/>
        </w:rPr>
        <w:t>：</w:t>
      </w:r>
      <w:r w:rsidR="008B5943" w:rsidRPr="003C7F2C">
        <w:rPr>
          <w:rFonts w:ascii="標楷體" w:eastAsia="標楷體" w:hAnsi="標楷體" w:hint="eastAsia"/>
          <w:sz w:val="28"/>
          <w:szCs w:val="28"/>
        </w:rPr>
        <w:t>如</w:t>
      </w:r>
      <w:r w:rsidR="008B5943" w:rsidRPr="003C7F2C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6A5A72" w:rsidRPr="003C7F2C">
        <w:rPr>
          <w:rFonts w:ascii="標楷體" w:eastAsia="標楷體" w:hAnsi="標楷體" w:hint="eastAsia"/>
          <w:sz w:val="28"/>
          <w:szCs w:val="28"/>
        </w:rPr>
        <w:t>。</w:t>
      </w:r>
    </w:p>
    <w:p w14:paraId="2ED8AC62" w14:textId="11DA8D7A" w:rsidR="00393E23" w:rsidRPr="003C7F2C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艙等</w:t>
      </w:r>
      <w:r w:rsidR="00CC7886" w:rsidRPr="003C7F2C">
        <w:rPr>
          <w:rFonts w:ascii="標楷體" w:eastAsia="標楷體" w:hAnsi="標楷體" w:hint="eastAsia"/>
          <w:sz w:val="28"/>
          <w:szCs w:val="28"/>
        </w:rPr>
        <w:t>：</w:t>
      </w:r>
      <w:r w:rsidRPr="003C7F2C">
        <w:rPr>
          <w:rFonts w:ascii="標楷體" w:eastAsia="標楷體" w:hAnsi="標楷體" w:hint="eastAsia"/>
          <w:sz w:val="28"/>
          <w:szCs w:val="28"/>
        </w:rPr>
        <w:t>經濟艙。</w:t>
      </w:r>
    </w:p>
    <w:p w14:paraId="79B54EF6" w14:textId="3166D8EF" w:rsidR="007102C0" w:rsidRPr="003C7F2C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航程</w:t>
      </w:r>
      <w:r w:rsidR="00CC7886" w:rsidRPr="003C7F2C">
        <w:rPr>
          <w:rFonts w:ascii="標楷體" w:eastAsia="標楷體" w:hAnsi="標楷體" w:hint="eastAsia"/>
          <w:sz w:val="28"/>
          <w:szCs w:val="28"/>
        </w:rPr>
        <w:t>：</w:t>
      </w:r>
      <w:r w:rsidRPr="003C7F2C">
        <w:rPr>
          <w:rFonts w:ascii="標楷體" w:eastAsia="標楷體" w:hAnsi="標楷體" w:hint="eastAsia"/>
          <w:sz w:val="28"/>
          <w:szCs w:val="28"/>
        </w:rPr>
        <w:t>請依</w:t>
      </w:r>
      <w:r w:rsidRPr="003C7F2C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Pr="003C7F2C">
        <w:rPr>
          <w:rFonts w:ascii="標楷體" w:eastAsia="標楷體" w:hAnsi="標楷體" w:hint="eastAsia"/>
          <w:sz w:val="28"/>
          <w:szCs w:val="28"/>
        </w:rPr>
        <w:t>規劃辦理</w:t>
      </w:r>
      <w:r w:rsidR="008B5943" w:rsidRPr="003C7F2C">
        <w:rPr>
          <w:rFonts w:ascii="標楷體" w:eastAsia="標楷體" w:hAnsi="標楷體" w:hint="eastAsia"/>
          <w:sz w:val="28"/>
          <w:szCs w:val="28"/>
        </w:rPr>
        <w:t>，然代表隊出國名單尚未確認，實際航程仍須依照最終代表隊名單之實際行程需求調整辦理。</w:t>
      </w:r>
    </w:p>
    <w:p w14:paraId="3BC1BA05" w14:textId="30E8B9AB" w:rsidR="0093670C" w:rsidRPr="003C7F2C" w:rsidRDefault="00831DC6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行李：台灣出發每人2件各23公斤托運行李，外加團體公用裝備</w:t>
      </w:r>
      <w:r w:rsidR="00CC7886" w:rsidRPr="003C7F2C">
        <w:rPr>
          <w:rFonts w:ascii="標楷體" w:eastAsia="標楷體" w:hAnsi="標楷體"/>
          <w:sz w:val="28"/>
          <w:szCs w:val="28"/>
        </w:rPr>
        <w:t>1</w:t>
      </w:r>
      <w:r w:rsidRPr="003C7F2C">
        <w:rPr>
          <w:rFonts w:ascii="標楷體" w:eastAsia="標楷體" w:hAnsi="標楷體" w:hint="eastAsia"/>
          <w:sz w:val="28"/>
          <w:szCs w:val="28"/>
        </w:rPr>
        <w:t>件</w:t>
      </w:r>
      <w:r w:rsidR="00CC7886" w:rsidRPr="003C7F2C">
        <w:rPr>
          <w:rFonts w:ascii="標楷體" w:eastAsia="標楷體" w:hAnsi="標楷體" w:hint="eastAsia"/>
          <w:sz w:val="28"/>
          <w:szCs w:val="28"/>
        </w:rPr>
        <w:t>約3</w:t>
      </w:r>
      <w:r w:rsidR="00526340" w:rsidRPr="003C7F2C">
        <w:rPr>
          <w:rFonts w:ascii="標楷體" w:eastAsia="標楷體" w:hAnsi="標楷體"/>
          <w:sz w:val="28"/>
          <w:szCs w:val="28"/>
        </w:rPr>
        <w:t>5</w:t>
      </w:r>
      <w:r w:rsidRPr="003C7F2C">
        <w:rPr>
          <w:rFonts w:ascii="標楷體" w:eastAsia="標楷體" w:hAnsi="標楷體" w:hint="eastAsia"/>
          <w:sz w:val="28"/>
          <w:szCs w:val="28"/>
        </w:rPr>
        <w:t>公斤超過155公分球</w:t>
      </w:r>
      <w:proofErr w:type="gramStart"/>
      <w:r w:rsidRPr="003C7F2C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Pr="003C7F2C">
        <w:rPr>
          <w:rFonts w:ascii="標楷體" w:eastAsia="標楷體" w:hAnsi="標楷體" w:hint="eastAsia"/>
          <w:sz w:val="28"/>
          <w:szCs w:val="28"/>
        </w:rPr>
        <w:t>托運，</w:t>
      </w:r>
      <w:r w:rsidR="00526340" w:rsidRPr="003C7F2C">
        <w:rPr>
          <w:rFonts w:ascii="標楷體" w:eastAsia="標楷體" w:hAnsi="標楷體" w:hint="eastAsia"/>
          <w:sz w:val="28"/>
          <w:szCs w:val="28"/>
        </w:rPr>
        <w:t>該團</w:t>
      </w:r>
      <w:r w:rsidRPr="003C7F2C">
        <w:rPr>
          <w:rFonts w:ascii="標楷體" w:eastAsia="標楷體" w:hAnsi="標楷體" w:hint="eastAsia"/>
          <w:sz w:val="28"/>
          <w:szCs w:val="28"/>
        </w:rPr>
        <w:t>有</w:t>
      </w:r>
      <w:r w:rsidR="00BE0468" w:rsidRPr="003C7F2C">
        <w:rPr>
          <w:rFonts w:ascii="標楷體" w:eastAsia="標楷體" w:hAnsi="標楷體" w:hint="eastAsia"/>
          <w:sz w:val="28"/>
          <w:szCs w:val="28"/>
        </w:rPr>
        <w:t>最多</w:t>
      </w:r>
      <w:r w:rsidRPr="003C7F2C">
        <w:rPr>
          <w:rFonts w:ascii="標楷體" w:eastAsia="標楷體" w:hAnsi="標楷體" w:hint="eastAsia"/>
          <w:sz w:val="28"/>
          <w:szCs w:val="28"/>
        </w:rPr>
        <w:t>3位守門員選手裝備托運可能超標超重</w:t>
      </w:r>
      <w:r w:rsidR="00BE0468" w:rsidRPr="003C7F2C">
        <w:rPr>
          <w:rFonts w:ascii="標楷體" w:eastAsia="標楷體" w:hAnsi="標楷體" w:hint="eastAsia"/>
          <w:sz w:val="28"/>
          <w:szCs w:val="28"/>
        </w:rPr>
        <w:t>，以上說明</w:t>
      </w:r>
      <w:r w:rsidRPr="003C7F2C">
        <w:rPr>
          <w:rFonts w:ascii="標楷體" w:eastAsia="標楷體" w:hAnsi="標楷體" w:hint="eastAsia"/>
          <w:sz w:val="28"/>
          <w:szCs w:val="28"/>
        </w:rPr>
        <w:t>的</w:t>
      </w:r>
      <w:r w:rsidR="00BE0468" w:rsidRPr="003C7F2C">
        <w:rPr>
          <w:rFonts w:ascii="標楷體" w:eastAsia="標楷體" w:hAnsi="標楷體" w:hint="eastAsia"/>
          <w:sz w:val="28"/>
          <w:szCs w:val="28"/>
        </w:rPr>
        <w:t>行李</w:t>
      </w:r>
      <w:r w:rsidRPr="003C7F2C">
        <w:rPr>
          <w:rFonts w:ascii="標楷體" w:eastAsia="標楷體" w:hAnsi="標楷體" w:hint="eastAsia"/>
          <w:sz w:val="28"/>
          <w:szCs w:val="28"/>
        </w:rPr>
        <w:t>費用須涵蓋。</w:t>
      </w:r>
    </w:p>
    <w:p w14:paraId="5AA02170" w14:textId="02B02530" w:rsidR="00BE0468" w:rsidRPr="003C7F2C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保險：須含旅行平安險每人保額至少新臺幣1,000萬元整；醫療險每人保額須至少新臺幣1</w:t>
      </w:r>
      <w:r w:rsidRPr="003C7F2C">
        <w:rPr>
          <w:rFonts w:ascii="標楷體" w:eastAsia="標楷體" w:hAnsi="標楷體"/>
          <w:sz w:val="28"/>
          <w:szCs w:val="28"/>
        </w:rPr>
        <w:t>00</w:t>
      </w:r>
      <w:r w:rsidRPr="003C7F2C">
        <w:rPr>
          <w:rFonts w:ascii="標楷體" w:eastAsia="標楷體" w:hAnsi="標楷體" w:hint="eastAsia"/>
          <w:sz w:val="28"/>
          <w:szCs w:val="28"/>
        </w:rPr>
        <w:t>萬元整。</w:t>
      </w:r>
    </w:p>
    <w:p w14:paraId="0FBA4D2C" w14:textId="0752EE72" w:rsidR="00AD2DA9" w:rsidRPr="003C7F2C" w:rsidRDefault="00AD2DA9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機票款預算：</w:t>
      </w:r>
      <w:r w:rsidR="00910087" w:rsidRPr="003C7F2C">
        <w:rPr>
          <w:rFonts w:ascii="標楷體" w:eastAsia="標楷體" w:hAnsi="標楷體" w:hint="eastAsia"/>
          <w:sz w:val="28"/>
          <w:szCs w:val="28"/>
        </w:rPr>
        <w:t>預估總計</w:t>
      </w:r>
      <w:r w:rsidRPr="003C7F2C">
        <w:rPr>
          <w:rFonts w:ascii="標楷體" w:eastAsia="標楷體" w:hAnsi="標楷體" w:hint="eastAsia"/>
          <w:sz w:val="28"/>
          <w:szCs w:val="28"/>
        </w:rPr>
        <w:t>2</w:t>
      </w:r>
      <w:r w:rsidR="00A908F9" w:rsidRPr="003C7F2C">
        <w:rPr>
          <w:rFonts w:ascii="標楷體" w:eastAsia="標楷體" w:hAnsi="標楷體" w:hint="eastAsia"/>
          <w:sz w:val="28"/>
          <w:szCs w:val="28"/>
        </w:rPr>
        <w:t>4</w:t>
      </w:r>
      <w:r w:rsidRPr="003C7F2C">
        <w:rPr>
          <w:rFonts w:ascii="標楷體" w:eastAsia="標楷體" w:hAnsi="標楷體" w:hint="eastAsia"/>
          <w:sz w:val="28"/>
          <w:szCs w:val="28"/>
        </w:rPr>
        <w:t>人(以上共計新臺幣</w:t>
      </w:r>
      <w:r w:rsidR="00461B46" w:rsidRPr="003C7F2C">
        <w:rPr>
          <w:rFonts w:ascii="標楷體" w:eastAsia="標楷體" w:hAnsi="標楷體" w:hint="eastAsia"/>
          <w:b/>
          <w:bCs/>
          <w:sz w:val="28"/>
          <w:szCs w:val="28"/>
        </w:rPr>
        <w:t>玖拾捌</w:t>
      </w:r>
      <w:r w:rsidR="008E453F" w:rsidRPr="003C7F2C">
        <w:rPr>
          <w:rFonts w:ascii="標楷體" w:eastAsia="標楷體" w:hAnsi="標楷體" w:hint="eastAsia"/>
          <w:b/>
          <w:bCs/>
          <w:sz w:val="28"/>
          <w:szCs w:val="28"/>
        </w:rPr>
        <w:t>萬</w:t>
      </w:r>
      <w:r w:rsidR="00461B46" w:rsidRPr="003C7F2C">
        <w:rPr>
          <w:rFonts w:ascii="標楷體" w:eastAsia="標楷體" w:hAnsi="標楷體" w:hint="eastAsia"/>
          <w:b/>
          <w:bCs/>
          <w:sz w:val="28"/>
          <w:szCs w:val="28"/>
        </w:rPr>
        <w:t>捌仟捌佰</w:t>
      </w:r>
      <w:r w:rsidRPr="003C7F2C">
        <w:rPr>
          <w:rFonts w:ascii="標楷體" w:eastAsia="標楷體" w:hAnsi="標楷體" w:hint="eastAsia"/>
          <w:b/>
          <w:bCs/>
          <w:sz w:val="28"/>
          <w:szCs w:val="28"/>
        </w:rPr>
        <w:t>元</w:t>
      </w:r>
      <w:r w:rsidRPr="003C7F2C">
        <w:rPr>
          <w:rFonts w:ascii="標楷體" w:eastAsia="標楷體" w:hAnsi="標楷體" w:hint="eastAsia"/>
          <w:bCs/>
          <w:sz w:val="28"/>
          <w:szCs w:val="28"/>
        </w:rPr>
        <w:t>整以內為度，並包含營業稅、機場稅</w:t>
      </w:r>
      <w:r w:rsidR="00796636" w:rsidRPr="003C7F2C">
        <w:rPr>
          <w:rFonts w:ascii="標楷體" w:eastAsia="標楷體" w:hAnsi="標楷體" w:hint="eastAsia"/>
          <w:bCs/>
          <w:sz w:val="28"/>
          <w:szCs w:val="28"/>
        </w:rPr>
        <w:t>、</w:t>
      </w:r>
      <w:r w:rsidRPr="003C7F2C">
        <w:rPr>
          <w:rFonts w:ascii="標楷體" w:eastAsia="標楷體" w:hAnsi="標楷體" w:hint="eastAsia"/>
          <w:bCs/>
          <w:sz w:val="28"/>
          <w:szCs w:val="28"/>
        </w:rPr>
        <w:t>燃油油費</w:t>
      </w:r>
      <w:r w:rsidR="00796636" w:rsidRPr="003C7F2C">
        <w:rPr>
          <w:rFonts w:ascii="標楷體" w:eastAsia="標楷體" w:hAnsi="標楷體" w:hint="eastAsia"/>
          <w:bCs/>
          <w:sz w:val="28"/>
          <w:szCs w:val="28"/>
        </w:rPr>
        <w:t>、</w:t>
      </w:r>
      <w:r w:rsidRPr="003C7F2C">
        <w:rPr>
          <w:rFonts w:ascii="標楷體" w:eastAsia="標楷體" w:hAnsi="標楷體" w:hint="eastAsia"/>
          <w:bCs/>
          <w:sz w:val="28"/>
          <w:szCs w:val="28"/>
        </w:rPr>
        <w:t>旅遊平安保險費</w:t>
      </w:r>
      <w:r w:rsidR="009C2DC8" w:rsidRPr="003C7F2C">
        <w:rPr>
          <w:rFonts w:ascii="標楷體" w:eastAsia="標楷體" w:hAnsi="標楷體" w:hint="eastAsia"/>
          <w:bCs/>
          <w:sz w:val="28"/>
          <w:szCs w:val="28"/>
        </w:rPr>
        <w:t>、行李超標或超重費</w:t>
      </w:r>
      <w:r w:rsidRPr="003C7F2C">
        <w:rPr>
          <w:rFonts w:ascii="標楷體" w:eastAsia="標楷體" w:hAnsi="標楷體" w:hint="eastAsia"/>
          <w:bCs/>
          <w:sz w:val="28"/>
          <w:szCs w:val="28"/>
        </w:rPr>
        <w:t>等，並依實際決標金額為</w:t>
      </w:r>
      <w:proofErr w:type="gramStart"/>
      <w:r w:rsidRPr="003C7F2C">
        <w:rPr>
          <w:rFonts w:ascii="標楷體" w:eastAsia="標楷體" w:hAnsi="標楷體" w:hint="eastAsia"/>
          <w:bCs/>
          <w:sz w:val="28"/>
          <w:szCs w:val="28"/>
        </w:rPr>
        <w:t>準</w:t>
      </w:r>
      <w:proofErr w:type="gramEnd"/>
      <w:r w:rsidRPr="003C7F2C">
        <w:rPr>
          <w:rFonts w:ascii="標楷體" w:eastAsia="標楷體" w:hAnsi="標楷體" w:hint="eastAsia"/>
          <w:bCs/>
          <w:sz w:val="28"/>
          <w:szCs w:val="28"/>
        </w:rPr>
        <w:t>，</w:t>
      </w:r>
      <w:r w:rsidR="008E453F" w:rsidRPr="003C7F2C">
        <w:rPr>
          <w:rFonts w:ascii="標楷體" w:eastAsia="標楷體" w:hAnsi="標楷體" w:hint="eastAsia"/>
          <w:bCs/>
          <w:sz w:val="28"/>
          <w:szCs w:val="28"/>
        </w:rPr>
        <w:t>及實際出團人數和調整後的行程報價核實支付。</w:t>
      </w:r>
      <w:r w:rsidRPr="003C7F2C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0B485F50" w14:textId="6BA0E83D" w:rsidR="00287676" w:rsidRPr="003C7F2C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sz w:val="28"/>
          <w:szCs w:val="28"/>
        </w:rPr>
      </w:pPr>
      <w:r w:rsidRPr="003C7F2C">
        <w:rPr>
          <w:rFonts w:ascii="標楷體" w:eastAsia="標楷體" w:hAnsi="標楷體" w:hint="eastAsia"/>
          <w:bCs/>
          <w:sz w:val="28"/>
          <w:szCs w:val="28"/>
        </w:rPr>
        <w:t>最晚開票日期</w:t>
      </w:r>
      <w:proofErr w:type="gramStart"/>
      <w:r w:rsidRPr="003C7F2C">
        <w:rPr>
          <w:rFonts w:ascii="標楷體" w:eastAsia="標楷體" w:hAnsi="標楷體" w:hint="eastAsia"/>
          <w:bCs/>
          <w:sz w:val="28"/>
          <w:szCs w:val="28"/>
        </w:rPr>
        <w:t>與改票</w:t>
      </w:r>
      <w:proofErr w:type="gramEnd"/>
      <w:r w:rsidRPr="003C7F2C">
        <w:rPr>
          <w:rFonts w:ascii="標楷體" w:eastAsia="標楷體" w:hAnsi="標楷體" w:hint="eastAsia"/>
          <w:bCs/>
          <w:sz w:val="28"/>
          <w:szCs w:val="28"/>
        </w:rPr>
        <w:t>或取消機票費用須</w:t>
      </w:r>
      <w:r w:rsidR="00423119" w:rsidRPr="003C7F2C">
        <w:rPr>
          <w:rFonts w:ascii="標楷體" w:eastAsia="標楷體" w:hAnsi="標楷體" w:hint="eastAsia"/>
          <w:bCs/>
          <w:sz w:val="28"/>
          <w:szCs w:val="28"/>
        </w:rPr>
        <w:t>於投標文件說明</w:t>
      </w:r>
      <w:r w:rsidRPr="003C7F2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FA6745" w14:textId="77777777" w:rsidR="00287676" w:rsidRPr="003C7F2C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7D83EFBC" w14:textId="0066AA0D" w:rsidR="00287676" w:rsidRPr="003C7F2C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3C7F2C">
        <w:rPr>
          <w:rFonts w:ascii="標楷體" w:eastAsia="標楷體" w:hAnsi="標楷體" w:hint="eastAsia"/>
          <w:b/>
          <w:sz w:val="28"/>
          <w:szCs w:val="28"/>
        </w:rPr>
        <w:t>附表：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1701"/>
      </w:tblGrid>
      <w:tr w:rsidR="003C7F2C" w:rsidRPr="003C7F2C" w14:paraId="25A5C1BD" w14:textId="77777777" w:rsidTr="00287676">
        <w:trPr>
          <w:trHeight w:val="25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E621D6" w14:textId="77777777" w:rsidR="00287676" w:rsidRPr="003C7F2C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3969" w:type="dxa"/>
            <w:vAlign w:val="center"/>
          </w:tcPr>
          <w:p w14:paraId="00AD13AB" w14:textId="77777777" w:rsidR="00287676" w:rsidRPr="003C7F2C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4398" w14:textId="77777777" w:rsidR="00287676" w:rsidRPr="003C7F2C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287676" w:rsidRPr="003C7F2C" w14:paraId="306C790D" w14:textId="77777777" w:rsidTr="00287676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063262" w14:textId="77777777" w:rsidR="00287676" w:rsidRPr="003C7F2C" w:rsidRDefault="00287676" w:rsidP="00AA2C8C">
            <w:pPr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11</w:t>
            </w:r>
            <w:r w:rsidRPr="003C7F2C">
              <w:rPr>
                <w:rFonts w:ascii="標楷體" w:eastAsia="標楷體" w:hAnsi="標楷體"/>
              </w:rPr>
              <w:t>2</w:t>
            </w:r>
            <w:r w:rsidRPr="003C7F2C">
              <w:rPr>
                <w:rFonts w:ascii="標楷體" w:eastAsia="標楷體" w:hAnsi="標楷體" w:hint="eastAsia"/>
              </w:rPr>
              <w:t>年1月4日或5日去程(1</w:t>
            </w:r>
            <w:r w:rsidRPr="003C7F2C">
              <w:rPr>
                <w:rFonts w:ascii="標楷體" w:eastAsia="標楷體" w:hAnsi="標楷體"/>
              </w:rPr>
              <w:t>/5</w:t>
            </w:r>
            <w:r w:rsidRPr="003C7F2C">
              <w:rPr>
                <w:rFonts w:ascii="標楷體" w:eastAsia="標楷體" w:hAnsi="標楷體" w:hint="eastAsia"/>
              </w:rPr>
              <w:t>或1/6抵達)</w:t>
            </w:r>
          </w:p>
          <w:p w14:paraId="7FC7BD11" w14:textId="77777777" w:rsidR="00287676" w:rsidRPr="003C7F2C" w:rsidRDefault="00287676" w:rsidP="00AA2C8C">
            <w:pPr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11</w:t>
            </w:r>
            <w:r w:rsidRPr="003C7F2C">
              <w:rPr>
                <w:rFonts w:ascii="標楷體" w:eastAsia="標楷體" w:hAnsi="標楷體"/>
              </w:rPr>
              <w:t>2</w:t>
            </w:r>
            <w:r w:rsidRPr="003C7F2C">
              <w:rPr>
                <w:rFonts w:ascii="標楷體" w:eastAsia="標楷體" w:hAnsi="標楷體" w:hint="eastAsia"/>
              </w:rPr>
              <w:t>年1月1</w:t>
            </w:r>
            <w:r w:rsidRPr="003C7F2C">
              <w:rPr>
                <w:rFonts w:ascii="標楷體" w:eastAsia="標楷體" w:hAnsi="標楷體"/>
              </w:rPr>
              <w:t>6</w:t>
            </w:r>
            <w:r w:rsidRPr="003C7F2C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3969" w:type="dxa"/>
            <w:vAlign w:val="center"/>
          </w:tcPr>
          <w:p w14:paraId="2CAD2711" w14:textId="77777777" w:rsidR="00287676" w:rsidRPr="003C7F2C" w:rsidRDefault="00287676" w:rsidP="00AA2C8C">
            <w:pPr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出發地：台灣(桃園機場)</w:t>
            </w:r>
          </w:p>
          <w:p w14:paraId="09C0949D" w14:textId="77777777" w:rsidR="00287676" w:rsidRPr="003C7F2C" w:rsidRDefault="00287676" w:rsidP="00AA2C8C">
            <w:pPr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目的地：維也納</w:t>
            </w:r>
            <w:r w:rsidRPr="003C7F2C">
              <w:rPr>
                <w:rFonts w:ascii="標楷體" w:eastAsia="標楷體" w:hAnsi="標楷體" w:hint="eastAsia"/>
                <w:sz w:val="26"/>
                <w:szCs w:val="26"/>
              </w:rPr>
              <w:t>機場(VIE)</w:t>
            </w:r>
          </w:p>
          <w:p w14:paraId="3C1211EB" w14:textId="778F6E7F" w:rsidR="00287676" w:rsidRPr="003C7F2C" w:rsidRDefault="00287676" w:rsidP="00AA2C8C">
            <w:pPr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備註：台灣來回，長榮或華航</w:t>
            </w:r>
            <w:r w:rsidR="00F06789" w:rsidRPr="003C7F2C">
              <w:rPr>
                <w:rFonts w:ascii="標楷體" w:eastAsia="標楷體" w:hAnsi="標楷體" w:hint="eastAsia"/>
              </w:rPr>
              <w:t>直飛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637C5" w14:textId="77777777" w:rsidR="00287676" w:rsidRPr="003C7F2C" w:rsidRDefault="00287676" w:rsidP="00AA2C8C">
            <w:pPr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教練3人</w:t>
            </w:r>
          </w:p>
          <w:p w14:paraId="4CD63A69" w14:textId="77777777" w:rsidR="00287676" w:rsidRPr="003C7F2C" w:rsidRDefault="00287676" w:rsidP="00AA2C8C">
            <w:pPr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選手2</w:t>
            </w:r>
            <w:r w:rsidRPr="003C7F2C">
              <w:rPr>
                <w:rFonts w:ascii="標楷體" w:eastAsia="標楷體" w:hAnsi="標楷體"/>
              </w:rPr>
              <w:t>0</w:t>
            </w:r>
            <w:r w:rsidRPr="003C7F2C">
              <w:rPr>
                <w:rFonts w:ascii="標楷體" w:eastAsia="標楷體" w:hAnsi="標楷體" w:hint="eastAsia"/>
              </w:rPr>
              <w:t>人</w:t>
            </w:r>
          </w:p>
          <w:p w14:paraId="518BB0AD" w14:textId="77777777" w:rsidR="00287676" w:rsidRPr="003C7F2C" w:rsidRDefault="00287676" w:rsidP="00AA2C8C">
            <w:pPr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防護員1人</w:t>
            </w:r>
          </w:p>
          <w:p w14:paraId="7705B137" w14:textId="77777777" w:rsidR="00287676" w:rsidRPr="003C7F2C" w:rsidRDefault="00287676" w:rsidP="00AA2C8C">
            <w:pPr>
              <w:rPr>
                <w:rFonts w:ascii="標楷體" w:eastAsia="標楷體" w:hAnsi="標楷體"/>
              </w:rPr>
            </w:pPr>
            <w:r w:rsidRPr="003C7F2C">
              <w:rPr>
                <w:rFonts w:ascii="標楷體" w:eastAsia="標楷體" w:hAnsi="標楷體" w:hint="eastAsia"/>
              </w:rPr>
              <w:t>共2</w:t>
            </w:r>
            <w:r w:rsidRPr="003C7F2C">
              <w:rPr>
                <w:rFonts w:ascii="標楷體" w:eastAsia="標楷體" w:hAnsi="標楷體"/>
              </w:rPr>
              <w:t>4</w:t>
            </w:r>
            <w:r w:rsidRPr="003C7F2C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1E58A06" w14:textId="77777777" w:rsidR="00287676" w:rsidRPr="003C7F2C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3C7F2C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3C7F2C">
        <w:rPr>
          <w:rFonts w:hAnsi="標楷體" w:hint="eastAsia"/>
          <w:szCs w:val="28"/>
        </w:rPr>
        <w:t>其他注意事項：</w:t>
      </w:r>
    </w:p>
    <w:p w14:paraId="366CB4CE" w14:textId="48EEA6A3" w:rsidR="00DC5619" w:rsidRPr="003C7F2C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若因本站錦標賽事停止舉辦，或我國決定不參賽，或因最新政策指示因素，故無機票需求，以及其他不可抗力因素影響導致代表團取消行程，本案將隨時停止進行。若已簽約，則得依雙方契約議定原則，另行約定不同時間點取消所產生之必要費用。</w:t>
      </w:r>
    </w:p>
    <w:p w14:paraId="03611795" w14:textId="47CFFF37" w:rsidR="00DC5619" w:rsidRPr="003C7F2C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3C7F2C">
        <w:rPr>
          <w:rFonts w:ascii="標楷體" w:eastAsia="標楷體" w:hAnsi="標楷體" w:hint="eastAsia"/>
          <w:sz w:val="28"/>
          <w:szCs w:val="28"/>
        </w:rPr>
        <w:t>(簽證、本國和他國</w:t>
      </w:r>
      <w:proofErr w:type="gramStart"/>
      <w:r w:rsidR="001D1F4D" w:rsidRPr="003C7F2C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1D1F4D" w:rsidRPr="003C7F2C">
        <w:rPr>
          <w:rFonts w:ascii="標楷體" w:eastAsia="標楷體" w:hAnsi="標楷體" w:hint="eastAsia"/>
          <w:sz w:val="28"/>
          <w:szCs w:val="28"/>
        </w:rPr>
        <w:t>情期間出入境規範)</w:t>
      </w:r>
      <w:r w:rsidRPr="003C7F2C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3C7F2C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lastRenderedPageBreak/>
        <w:t>得標廠商須與航空公司洽談行李裝備超重及體積超標等事宜，須特別注意球</w:t>
      </w:r>
      <w:proofErr w:type="gramStart"/>
      <w:r w:rsidRPr="003C7F2C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Pr="003C7F2C">
        <w:rPr>
          <w:rFonts w:ascii="標楷體" w:eastAsia="標楷體" w:hAnsi="標楷體" w:hint="eastAsia"/>
          <w:sz w:val="28"/>
          <w:szCs w:val="28"/>
        </w:rPr>
        <w:t>與護具可能會有超長或超重問題。</w:t>
      </w:r>
    </w:p>
    <w:p w14:paraId="2A9EA924" w14:textId="73B7EEC9" w:rsidR="00DC5619" w:rsidRPr="003C7F2C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得標廠商須負責全團出境通關、行李托運等手續。</w:t>
      </w:r>
    </w:p>
    <w:p w14:paraId="3416FBE7" w14:textId="06D0E2F8" w:rsidR="00DC5619" w:rsidRPr="003C7F2C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投標廠商須於</w:t>
      </w:r>
      <w:r w:rsidR="00F63807" w:rsidRPr="003C7F2C">
        <w:rPr>
          <w:rFonts w:ascii="標楷體" w:eastAsia="標楷體" w:hAnsi="標楷體" w:hint="eastAsia"/>
          <w:sz w:val="28"/>
          <w:szCs w:val="28"/>
        </w:rPr>
        <w:t>投標文件</w:t>
      </w:r>
      <w:r w:rsidRPr="003C7F2C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3C7F2C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3C7F2C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其他未盡事宜，得在不影響行程及經費前提下協商解決。</w:t>
      </w:r>
    </w:p>
    <w:p w14:paraId="46B3BC57" w14:textId="70AFE086" w:rsidR="00836EC2" w:rsidRPr="003C7F2C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3C7F2C">
        <w:rPr>
          <w:rFonts w:ascii="標楷體" w:eastAsia="標楷體" w:hAnsi="標楷體" w:hint="eastAsia"/>
          <w:kern w:val="16"/>
          <w:sz w:val="28"/>
          <w:szCs w:val="28"/>
        </w:rPr>
        <w:t>參、履約期間</w:t>
      </w:r>
      <w:r w:rsidR="000E5948" w:rsidRPr="003C7F2C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3C7F2C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3C7F2C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3C7F2C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6A5A72" w:rsidRPr="003C7F2C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936CB9" w:rsidRPr="003C7F2C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F63807" w:rsidRPr="003C7F2C">
        <w:rPr>
          <w:rFonts w:ascii="標楷體" w:eastAsia="標楷體" w:hAnsi="標楷體"/>
          <w:kern w:val="16"/>
          <w:sz w:val="28"/>
          <w:szCs w:val="28"/>
        </w:rPr>
        <w:t>2</w:t>
      </w:r>
      <w:r w:rsidR="006A5A72" w:rsidRPr="003C7F2C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F63807" w:rsidRPr="003C7F2C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024006" w:rsidRPr="003C7F2C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F63807" w:rsidRPr="003C7F2C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="00F63807" w:rsidRPr="003C7F2C">
        <w:rPr>
          <w:rFonts w:ascii="標楷體" w:eastAsia="標楷體" w:hAnsi="標楷體"/>
          <w:kern w:val="16"/>
          <w:sz w:val="28"/>
          <w:szCs w:val="28"/>
        </w:rPr>
        <w:t>1</w:t>
      </w:r>
      <w:r w:rsidR="000E5948" w:rsidRPr="003C7F2C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3E312B" w:rsidRPr="003C7F2C">
        <w:rPr>
          <w:rFonts w:ascii="標楷體" w:eastAsia="標楷體" w:hAnsi="標楷體" w:hint="eastAsia"/>
          <w:kern w:val="16"/>
          <w:sz w:val="28"/>
          <w:szCs w:val="28"/>
        </w:rPr>
        <w:t>止</w:t>
      </w:r>
      <w:r w:rsidR="00D550F6" w:rsidRPr="003C7F2C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3C7F2C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3F2D44C3" w:rsidR="00836EC2" w:rsidRPr="003C7F2C" w:rsidRDefault="000E594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3C7F2C">
        <w:rPr>
          <w:rFonts w:ascii="標楷體" w:eastAsia="標楷體" w:hAnsi="標楷體" w:hint="eastAsia"/>
          <w:kern w:val="16"/>
          <w:sz w:val="28"/>
          <w:szCs w:val="28"/>
        </w:rPr>
        <w:t>肆、採購預算：</w:t>
      </w:r>
    </w:p>
    <w:p w14:paraId="512E8AA7" w14:textId="34BD206C" w:rsidR="000E5948" w:rsidRPr="003C7F2C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kern w:val="16"/>
          <w:szCs w:val="28"/>
        </w:rPr>
      </w:pPr>
      <w:r w:rsidRPr="003C7F2C">
        <w:rPr>
          <w:rFonts w:hAnsi="標楷體" w:hint="eastAsia"/>
          <w:kern w:val="16"/>
          <w:szCs w:val="28"/>
        </w:rPr>
        <w:t>新臺幣</w:t>
      </w:r>
      <w:r w:rsidR="00461B46" w:rsidRPr="003C7F2C">
        <w:rPr>
          <w:rFonts w:hAnsi="標楷體" w:hint="eastAsia"/>
          <w:b/>
          <w:bCs/>
          <w:kern w:val="16"/>
          <w:szCs w:val="28"/>
        </w:rPr>
        <w:t>玖拾捌萬捌仟捌佰元</w:t>
      </w:r>
      <w:r w:rsidR="00836EC2" w:rsidRPr="003C7F2C">
        <w:rPr>
          <w:rFonts w:hAnsi="標楷體" w:hint="eastAsia"/>
          <w:kern w:val="16"/>
          <w:szCs w:val="28"/>
        </w:rPr>
        <w:t>整(含稅，依實際決標金額為</w:t>
      </w:r>
      <w:proofErr w:type="gramStart"/>
      <w:r w:rsidR="00836EC2" w:rsidRPr="003C7F2C">
        <w:rPr>
          <w:rFonts w:hAnsi="標楷體" w:hint="eastAsia"/>
          <w:kern w:val="16"/>
          <w:szCs w:val="28"/>
        </w:rPr>
        <w:t>準</w:t>
      </w:r>
      <w:proofErr w:type="gramEnd"/>
      <w:r w:rsidR="00836EC2" w:rsidRPr="003C7F2C">
        <w:rPr>
          <w:rFonts w:hAnsi="標楷體" w:hint="eastAsia"/>
          <w:kern w:val="16"/>
          <w:szCs w:val="28"/>
        </w:rPr>
        <w:t>)，並依實際出團人數核實支付，</w:t>
      </w:r>
      <w:proofErr w:type="gramStart"/>
      <w:r w:rsidR="00836EC2" w:rsidRPr="003C7F2C">
        <w:rPr>
          <w:rFonts w:hAnsi="標楷體" w:hint="eastAsia"/>
          <w:kern w:val="16"/>
          <w:szCs w:val="28"/>
        </w:rPr>
        <w:t>若人</w:t>
      </w:r>
      <w:proofErr w:type="gramEnd"/>
      <w:r w:rsidR="00836EC2" w:rsidRPr="003C7F2C">
        <w:rPr>
          <w:rFonts w:hAnsi="標楷體" w:hint="eastAsia"/>
          <w:kern w:val="16"/>
          <w:szCs w:val="28"/>
        </w:rPr>
        <w:t>數超過規格數量者，則依得標廠商實際決標經費表之單價及實際數量核算。</w:t>
      </w:r>
    </w:p>
    <w:p w14:paraId="2C942789" w14:textId="127FE6DE" w:rsidR="00AC2E7E" w:rsidRPr="003C7F2C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bCs/>
          <w:kern w:val="16"/>
          <w:szCs w:val="28"/>
        </w:rPr>
      </w:pPr>
      <w:r w:rsidRPr="003C7F2C">
        <w:rPr>
          <w:rFonts w:hAnsi="標楷體" w:hint="eastAsia"/>
          <w:bCs/>
          <w:szCs w:val="28"/>
        </w:rPr>
        <w:t>本案若教育部體育署未完成補助款核定前，本會得先辦理保留決標，</w:t>
      </w:r>
      <w:proofErr w:type="gramStart"/>
      <w:r w:rsidRPr="003C7F2C">
        <w:rPr>
          <w:rFonts w:hAnsi="標楷體" w:hint="eastAsia"/>
          <w:bCs/>
          <w:szCs w:val="28"/>
        </w:rPr>
        <w:t>俟</w:t>
      </w:r>
      <w:proofErr w:type="gramEnd"/>
      <w:r w:rsidRPr="003C7F2C">
        <w:rPr>
          <w:rFonts w:hAnsi="標楷體" w:hint="eastAsia"/>
          <w:bCs/>
          <w:szCs w:val="28"/>
        </w:rPr>
        <w:t>核定</w:t>
      </w:r>
      <w:proofErr w:type="gramStart"/>
      <w:r w:rsidRPr="003C7F2C">
        <w:rPr>
          <w:rFonts w:hAnsi="標楷體" w:hint="eastAsia"/>
          <w:bCs/>
          <w:szCs w:val="28"/>
        </w:rPr>
        <w:t>後始決標</w:t>
      </w:r>
      <w:proofErr w:type="gramEnd"/>
      <w:r w:rsidRPr="003C7F2C">
        <w:rPr>
          <w:rFonts w:hAnsi="標楷體" w:hint="eastAsia"/>
          <w:bCs/>
          <w:szCs w:val="28"/>
        </w:rPr>
        <w:t>生效。</w:t>
      </w:r>
    </w:p>
    <w:p w14:paraId="30B4D4C0" w14:textId="77777777" w:rsidR="00C71DF4" w:rsidRPr="003C7F2C" w:rsidRDefault="000E5948" w:rsidP="00C71DF4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3C7F2C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3C7F2C">
        <w:rPr>
          <w:rFonts w:ascii="標楷體" w:eastAsia="標楷體" w:hAnsi="標楷體" w:hint="eastAsia"/>
          <w:kern w:val="16"/>
          <w:sz w:val="28"/>
          <w:szCs w:val="28"/>
        </w:rPr>
        <w:t>付款方式及驗收：契約價金分兩期付款</w:t>
      </w:r>
    </w:p>
    <w:p w14:paraId="24528C23" w14:textId="77777777" w:rsidR="00C71DF4" w:rsidRPr="003C7F2C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3C7F2C">
        <w:rPr>
          <w:rFonts w:hAnsi="標楷體" w:hint="eastAsia"/>
          <w:szCs w:val="28"/>
        </w:rPr>
        <w:t>第一期款：得標廠商交付機票且完成出團至目的地後，本會支付契約價金30%。</w:t>
      </w:r>
    </w:p>
    <w:p w14:paraId="0DD6F202" w14:textId="77777777" w:rsidR="00C71DF4" w:rsidRPr="003C7F2C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3C7F2C">
        <w:rPr>
          <w:rFonts w:hAnsi="標楷體" w:hint="eastAsia"/>
          <w:szCs w:val="28"/>
        </w:rPr>
        <w:t>第二期款：得標廠商完成所有履約項目，且驗收合格後，本會支付契約價金70</w:t>
      </w:r>
      <w:r w:rsidRPr="003C7F2C">
        <w:rPr>
          <w:rFonts w:hAnsi="標楷體"/>
          <w:szCs w:val="28"/>
        </w:rPr>
        <w:t>%</w:t>
      </w:r>
      <w:r w:rsidRPr="003C7F2C">
        <w:rPr>
          <w:rFonts w:hAnsi="標楷體" w:hint="eastAsia"/>
          <w:szCs w:val="28"/>
        </w:rPr>
        <w:t>。</w:t>
      </w:r>
    </w:p>
    <w:p w14:paraId="0A0F01A9" w14:textId="77777777" w:rsidR="00C71DF4" w:rsidRPr="003C7F2C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3C7F2C">
        <w:rPr>
          <w:rFonts w:hAnsi="標楷體" w:hint="eastAsia"/>
          <w:szCs w:val="28"/>
        </w:rPr>
        <w:t>上述付款方式，得標廠商皆須備妥公文及發票（或收據）送交本會。</w:t>
      </w:r>
    </w:p>
    <w:p w14:paraId="43F1EF89" w14:textId="77777777" w:rsidR="00F63807" w:rsidRPr="003C7F2C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3C7F2C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3C7F2C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proofErr w:type="gramStart"/>
      <w:r w:rsidRPr="003C7F2C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3C7F2C">
        <w:rPr>
          <w:rFonts w:ascii="標楷體" w:eastAsia="標楷體" w:hAnsi="標楷體" w:hint="eastAsia"/>
          <w:sz w:val="28"/>
          <w:szCs w:val="28"/>
        </w:rPr>
        <w:t>、投標</w:t>
      </w:r>
      <w:r w:rsidR="003E312B" w:rsidRPr="003C7F2C">
        <w:rPr>
          <w:rFonts w:ascii="標楷體" w:eastAsia="標楷體" w:hAnsi="標楷體" w:hint="eastAsia"/>
          <w:sz w:val="28"/>
          <w:szCs w:val="28"/>
        </w:rPr>
        <w:t>文</w:t>
      </w:r>
      <w:r w:rsidRPr="003C7F2C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2FDC54C6" w:rsidR="00392FAF" w:rsidRPr="003C7F2C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3C7F2C">
        <w:rPr>
          <w:rFonts w:ascii="標楷體" w:eastAsia="標楷體" w:hAnsi="標楷體" w:hint="eastAsia"/>
          <w:sz w:val="28"/>
          <w:szCs w:val="28"/>
        </w:rPr>
        <w:t>乙式</w:t>
      </w:r>
      <w:r w:rsidR="00287676" w:rsidRPr="003C7F2C">
        <w:rPr>
          <w:rFonts w:ascii="標楷體" w:eastAsia="標楷體" w:hAnsi="標楷體"/>
          <w:sz w:val="28"/>
          <w:szCs w:val="28"/>
        </w:rPr>
        <w:t>10</w:t>
      </w:r>
      <w:r w:rsidR="002C3EEF" w:rsidRPr="003C7F2C">
        <w:rPr>
          <w:rFonts w:ascii="標楷體" w:eastAsia="標楷體" w:hAnsi="標楷體" w:hint="eastAsia"/>
          <w:sz w:val="28"/>
          <w:szCs w:val="28"/>
        </w:rPr>
        <w:t>份</w:t>
      </w:r>
      <w:r w:rsidRPr="003C7F2C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3C7F2C">
        <w:rPr>
          <w:rFonts w:ascii="標楷體" w:eastAsia="標楷體" w:hAnsi="標楷體" w:hint="eastAsia"/>
          <w:sz w:val="28"/>
          <w:szCs w:val="28"/>
        </w:rPr>
        <w:t>投標廠商所投</w:t>
      </w:r>
      <w:r w:rsidRPr="003C7F2C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3C7F2C">
        <w:rPr>
          <w:rFonts w:ascii="標楷體" w:eastAsia="標楷體" w:hAnsi="標楷體" w:hint="eastAsia"/>
          <w:sz w:val="28"/>
          <w:szCs w:val="28"/>
        </w:rPr>
        <w:t>書</w:t>
      </w:r>
      <w:r w:rsidR="00392FAF" w:rsidRPr="003C7F2C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3C7F2C">
        <w:rPr>
          <w:rFonts w:ascii="標楷體" w:eastAsia="標楷體" w:hAnsi="標楷體" w:hint="eastAsia"/>
          <w:sz w:val="28"/>
          <w:szCs w:val="28"/>
        </w:rPr>
        <w:t>會</w:t>
      </w:r>
      <w:proofErr w:type="gramStart"/>
      <w:r w:rsidR="00392FAF" w:rsidRPr="003C7F2C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92FAF" w:rsidRPr="003C7F2C">
        <w:rPr>
          <w:rFonts w:ascii="標楷體" w:eastAsia="標楷體" w:hAnsi="標楷體" w:hint="eastAsia"/>
          <w:sz w:val="28"/>
          <w:szCs w:val="28"/>
        </w:rPr>
        <w:t>另支</w:t>
      </w:r>
      <w:r w:rsidR="003E014B" w:rsidRPr="003C7F2C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313794F1" w:rsidR="00392FAF" w:rsidRPr="003C7F2C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3C7F2C">
        <w:rPr>
          <w:rFonts w:ascii="標楷體" w:eastAsia="標楷體" w:hAnsi="標楷體" w:hint="eastAsia"/>
          <w:sz w:val="28"/>
          <w:szCs w:val="28"/>
        </w:rPr>
        <w:t>書</w:t>
      </w:r>
      <w:r w:rsidR="00392FAF" w:rsidRPr="003C7F2C">
        <w:rPr>
          <w:rFonts w:ascii="標楷體" w:eastAsia="標楷體" w:hAnsi="標楷體" w:hint="eastAsia"/>
          <w:sz w:val="28"/>
          <w:szCs w:val="28"/>
        </w:rPr>
        <w:t>製作規格請以中文楷書、</w:t>
      </w:r>
      <w:proofErr w:type="gramStart"/>
      <w:r w:rsidR="00392FAF" w:rsidRPr="003C7F2C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="00392FAF" w:rsidRPr="003C7F2C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="00392FAF" w:rsidRPr="003C7F2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3E014B" w:rsidRPr="003C7F2C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3C7F2C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捌</w:t>
      </w:r>
      <w:r w:rsidRPr="003C7F2C">
        <w:rPr>
          <w:rFonts w:ascii="標楷體" w:eastAsia="標楷體" w:hAnsi="標楷體"/>
          <w:sz w:val="28"/>
          <w:szCs w:val="28"/>
        </w:rPr>
        <w:t>、投標廠商評</w:t>
      </w:r>
      <w:r w:rsidR="006D3EB0" w:rsidRPr="003C7F2C">
        <w:rPr>
          <w:rFonts w:ascii="標楷體" w:eastAsia="標楷體" w:hAnsi="標楷體" w:hint="eastAsia"/>
          <w:sz w:val="28"/>
          <w:szCs w:val="28"/>
        </w:rPr>
        <w:t>審</w:t>
      </w:r>
      <w:r w:rsidRPr="003C7F2C">
        <w:rPr>
          <w:rFonts w:ascii="標楷體" w:eastAsia="標楷體" w:hAnsi="標楷體"/>
          <w:sz w:val="28"/>
          <w:szCs w:val="28"/>
        </w:rPr>
        <w:t>須知：</w:t>
      </w:r>
    </w:p>
    <w:p w14:paraId="05156D3C" w14:textId="0A56A30B" w:rsidR="0056696B" w:rsidRPr="003C7F2C" w:rsidRDefault="00800096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lastRenderedPageBreak/>
        <w:t>本採購適用政府採購法（以下簡稱採購法）及其主管機關所訂定之規定，</w:t>
      </w:r>
      <w:r w:rsidR="00F44A0C" w:rsidRPr="003C7F2C">
        <w:rPr>
          <w:rFonts w:ascii="標楷體" w:eastAsia="標楷體" w:hAnsi="標楷體" w:hint="eastAsia"/>
          <w:sz w:val="28"/>
          <w:szCs w:val="28"/>
        </w:rPr>
        <w:t>成立採購評審委員會並</w:t>
      </w:r>
      <w:proofErr w:type="gramStart"/>
      <w:r w:rsidR="00F44A0C" w:rsidRPr="003C7F2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F44A0C" w:rsidRPr="003C7F2C">
        <w:rPr>
          <w:rFonts w:ascii="標楷體" w:eastAsia="標楷體" w:hAnsi="標楷體" w:hint="eastAsia"/>
          <w:sz w:val="28"/>
          <w:szCs w:val="28"/>
        </w:rPr>
        <w:t>用最有利標。</w:t>
      </w:r>
    </w:p>
    <w:p w14:paraId="38B98828" w14:textId="517AD955" w:rsidR="00F44A0C" w:rsidRPr="003C7F2C" w:rsidRDefault="00F44A0C" w:rsidP="00F44A0C">
      <w:pPr>
        <w:numPr>
          <w:ilvl w:val="0"/>
          <w:numId w:val="44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招標方式為：限制性招標、非複數決標。</w:t>
      </w:r>
    </w:p>
    <w:p w14:paraId="220C513E" w14:textId="77777777" w:rsidR="0056696B" w:rsidRPr="003C7F2C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玖、</w:t>
      </w:r>
      <w:r w:rsidRPr="003C7F2C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3C7F2C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C7F2C">
        <w:rPr>
          <w:rFonts w:ascii="標楷體" w:eastAsia="標楷體" w:hAnsi="標楷體"/>
          <w:sz w:val="28"/>
          <w:szCs w:val="28"/>
        </w:rPr>
        <w:t>採</w:t>
      </w:r>
      <w:proofErr w:type="gramEnd"/>
      <w:r w:rsidRPr="003C7F2C">
        <w:rPr>
          <w:rFonts w:ascii="標楷體" w:eastAsia="標楷體" w:hAnsi="標楷體"/>
          <w:sz w:val="28"/>
          <w:szCs w:val="28"/>
        </w:rPr>
        <w:t>序位法</w:t>
      </w:r>
      <w:r w:rsidR="00986242" w:rsidRPr="003C7F2C">
        <w:rPr>
          <w:rFonts w:ascii="新細明體" w:hAnsi="新細明體" w:hint="eastAsia"/>
          <w:sz w:val="28"/>
          <w:szCs w:val="28"/>
        </w:rPr>
        <w:t>：</w:t>
      </w:r>
    </w:p>
    <w:p w14:paraId="7C1F03AA" w14:textId="688CD8CD" w:rsidR="0056696B" w:rsidRPr="003C7F2C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3C7F2C">
        <w:rPr>
          <w:szCs w:val="28"/>
        </w:rPr>
        <w:t>（一）由工作小組提出初審意見，評</w:t>
      </w:r>
      <w:r w:rsidR="00C1108A" w:rsidRPr="003C7F2C">
        <w:rPr>
          <w:rFonts w:hint="eastAsia"/>
          <w:szCs w:val="28"/>
        </w:rPr>
        <w:t>審</w:t>
      </w:r>
      <w:r w:rsidRPr="003C7F2C">
        <w:rPr>
          <w:szCs w:val="28"/>
        </w:rPr>
        <w:t>委員就初審意見、廠商資料、評</w:t>
      </w:r>
      <w:r w:rsidR="00637A7B" w:rsidRPr="003C7F2C">
        <w:rPr>
          <w:rFonts w:hint="eastAsia"/>
          <w:szCs w:val="28"/>
        </w:rPr>
        <w:t>審</w:t>
      </w:r>
      <w:r w:rsidRPr="003C7F2C">
        <w:rPr>
          <w:szCs w:val="28"/>
        </w:rPr>
        <w:t>項目逐項討論後，由各評</w:t>
      </w:r>
      <w:r w:rsidR="00637A7B" w:rsidRPr="003C7F2C">
        <w:rPr>
          <w:rFonts w:hint="eastAsia"/>
          <w:szCs w:val="28"/>
        </w:rPr>
        <w:t>審</w:t>
      </w:r>
      <w:r w:rsidRPr="003C7F2C">
        <w:rPr>
          <w:szCs w:val="28"/>
        </w:rPr>
        <w:t>委員</w:t>
      </w:r>
      <w:proofErr w:type="gramStart"/>
      <w:r w:rsidRPr="003C7F2C">
        <w:rPr>
          <w:szCs w:val="28"/>
        </w:rPr>
        <w:t>辦理序</w:t>
      </w:r>
      <w:proofErr w:type="gramEnd"/>
      <w:r w:rsidRPr="003C7F2C">
        <w:rPr>
          <w:szCs w:val="28"/>
        </w:rPr>
        <w:t>位評比，就個別廠商各評</w:t>
      </w:r>
      <w:r w:rsidR="00637A7B" w:rsidRPr="003C7F2C">
        <w:rPr>
          <w:rFonts w:hint="eastAsia"/>
          <w:szCs w:val="28"/>
        </w:rPr>
        <w:t>審</w:t>
      </w:r>
      <w:r w:rsidRPr="003C7F2C">
        <w:rPr>
          <w:szCs w:val="28"/>
        </w:rPr>
        <w:t>項目</w:t>
      </w:r>
      <w:proofErr w:type="gramStart"/>
      <w:r w:rsidRPr="003C7F2C">
        <w:rPr>
          <w:szCs w:val="28"/>
        </w:rPr>
        <w:t>及子項分別</w:t>
      </w:r>
      <w:proofErr w:type="gramEnd"/>
      <w:r w:rsidRPr="003C7F2C">
        <w:rPr>
          <w:szCs w:val="28"/>
        </w:rPr>
        <w:t>評分後予以加總，並依加總分數高低</w:t>
      </w:r>
      <w:proofErr w:type="gramStart"/>
      <w:r w:rsidRPr="003C7F2C">
        <w:rPr>
          <w:szCs w:val="28"/>
        </w:rPr>
        <w:t>轉換為序位</w:t>
      </w:r>
      <w:proofErr w:type="gramEnd"/>
      <w:r w:rsidRPr="003C7F2C">
        <w:rPr>
          <w:szCs w:val="28"/>
        </w:rPr>
        <w:t>。個別廠商之平均總評分（計算至小數點以下二位數，小數點以下第三位四捨五入），未達7</w:t>
      </w:r>
      <w:r w:rsidR="00695DE8" w:rsidRPr="003C7F2C">
        <w:rPr>
          <w:rFonts w:hint="eastAsia"/>
          <w:szCs w:val="28"/>
        </w:rPr>
        <w:t>5</w:t>
      </w:r>
      <w:r w:rsidRPr="003C7F2C">
        <w:rPr>
          <w:szCs w:val="28"/>
        </w:rPr>
        <w:t>分者，不得列為議價對象。其全部廠商平均總評</w:t>
      </w:r>
      <w:proofErr w:type="gramStart"/>
      <w:r w:rsidRPr="003C7F2C">
        <w:rPr>
          <w:szCs w:val="28"/>
        </w:rPr>
        <w:t>分均未達</w:t>
      </w:r>
      <w:proofErr w:type="gramEnd"/>
      <w:r w:rsidRPr="003C7F2C">
        <w:rPr>
          <w:szCs w:val="28"/>
        </w:rPr>
        <w:t>7</w:t>
      </w:r>
      <w:r w:rsidR="00695DE8" w:rsidRPr="003C7F2C">
        <w:rPr>
          <w:rFonts w:hint="eastAsia"/>
          <w:szCs w:val="28"/>
        </w:rPr>
        <w:t>5</w:t>
      </w:r>
      <w:r w:rsidRPr="003C7F2C">
        <w:rPr>
          <w:szCs w:val="28"/>
        </w:rPr>
        <w:t>分者，則優勝廠商</w:t>
      </w:r>
      <w:proofErr w:type="gramStart"/>
      <w:r w:rsidRPr="003C7F2C">
        <w:rPr>
          <w:szCs w:val="28"/>
        </w:rPr>
        <w:t>從缺並廢標</w:t>
      </w:r>
      <w:proofErr w:type="gramEnd"/>
      <w:r w:rsidRPr="003C7F2C">
        <w:rPr>
          <w:szCs w:val="28"/>
        </w:rPr>
        <w:t>。</w:t>
      </w:r>
    </w:p>
    <w:p w14:paraId="4CDC81D3" w14:textId="4002CD28" w:rsidR="0056696B" w:rsidRPr="003C7F2C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3C7F2C">
        <w:rPr>
          <w:szCs w:val="28"/>
        </w:rPr>
        <w:t>（二）評</w:t>
      </w:r>
      <w:r w:rsidR="00637A7B" w:rsidRPr="003C7F2C">
        <w:rPr>
          <w:rFonts w:hint="eastAsia"/>
          <w:szCs w:val="28"/>
        </w:rPr>
        <w:t>審</w:t>
      </w:r>
      <w:r w:rsidRPr="003C7F2C">
        <w:rPr>
          <w:szCs w:val="28"/>
        </w:rPr>
        <w:t>委員於各評選項目</w:t>
      </w:r>
      <w:proofErr w:type="gramStart"/>
      <w:r w:rsidRPr="003C7F2C">
        <w:rPr>
          <w:szCs w:val="28"/>
        </w:rPr>
        <w:t>及子項之</w:t>
      </w:r>
      <w:proofErr w:type="gramEnd"/>
      <w:r w:rsidRPr="003C7F2C">
        <w:rPr>
          <w:szCs w:val="28"/>
        </w:rPr>
        <w:t>評分加總</w:t>
      </w:r>
      <w:proofErr w:type="gramStart"/>
      <w:r w:rsidRPr="003C7F2C">
        <w:rPr>
          <w:szCs w:val="28"/>
        </w:rPr>
        <w:t>轉換為序位</w:t>
      </w:r>
      <w:proofErr w:type="gramEnd"/>
      <w:r w:rsidRPr="003C7F2C">
        <w:rPr>
          <w:szCs w:val="28"/>
        </w:rPr>
        <w:t>後，彙整合計各該</w:t>
      </w:r>
      <w:proofErr w:type="gramStart"/>
      <w:r w:rsidRPr="003C7F2C">
        <w:rPr>
          <w:szCs w:val="28"/>
        </w:rPr>
        <w:t>廠商之序位</w:t>
      </w:r>
      <w:proofErr w:type="gramEnd"/>
      <w:r w:rsidRPr="003C7F2C">
        <w:rPr>
          <w:szCs w:val="28"/>
        </w:rPr>
        <w:t>，以平均總評分7</w:t>
      </w:r>
      <w:r w:rsidR="00695DE8" w:rsidRPr="003C7F2C">
        <w:rPr>
          <w:rFonts w:hint="eastAsia"/>
          <w:szCs w:val="28"/>
        </w:rPr>
        <w:t>5</w:t>
      </w:r>
      <w:r w:rsidRPr="003C7F2C">
        <w:rPr>
          <w:szCs w:val="28"/>
        </w:rPr>
        <w:t>分</w:t>
      </w:r>
      <w:proofErr w:type="gramStart"/>
      <w:r w:rsidRPr="003C7F2C">
        <w:rPr>
          <w:szCs w:val="28"/>
        </w:rPr>
        <w:t>以上之序位</w:t>
      </w:r>
      <w:proofErr w:type="gramEnd"/>
      <w:r w:rsidRPr="003C7F2C">
        <w:rPr>
          <w:szCs w:val="28"/>
        </w:rPr>
        <w:t>合計值最低廠商為第1名，而其標價合理，無浪費公</w:t>
      </w:r>
      <w:proofErr w:type="gramStart"/>
      <w:r w:rsidRPr="003C7F2C">
        <w:rPr>
          <w:szCs w:val="28"/>
        </w:rPr>
        <w:t>帑</w:t>
      </w:r>
      <w:proofErr w:type="gramEnd"/>
      <w:r w:rsidRPr="003C7F2C">
        <w:rPr>
          <w:szCs w:val="28"/>
        </w:rPr>
        <w:t>情形，且經出席評</w:t>
      </w:r>
      <w:r w:rsidR="00637A7B" w:rsidRPr="003C7F2C">
        <w:rPr>
          <w:rFonts w:hint="eastAsia"/>
          <w:szCs w:val="28"/>
        </w:rPr>
        <w:t>審</w:t>
      </w:r>
      <w:r w:rsidRPr="003C7F2C">
        <w:rPr>
          <w:szCs w:val="28"/>
        </w:rPr>
        <w:t>委員過半數之決定者，為優勝廠商。平均總評分在7</w:t>
      </w:r>
      <w:r w:rsidR="00695DE8" w:rsidRPr="003C7F2C">
        <w:rPr>
          <w:rFonts w:hint="eastAsia"/>
          <w:szCs w:val="28"/>
        </w:rPr>
        <w:t>5</w:t>
      </w:r>
      <w:r w:rsidRPr="003C7F2C">
        <w:rPr>
          <w:szCs w:val="28"/>
        </w:rPr>
        <w:t>分以上之第2名以後廠商，而其標價合理，無浪費公</w:t>
      </w:r>
      <w:proofErr w:type="gramStart"/>
      <w:r w:rsidRPr="003C7F2C">
        <w:rPr>
          <w:szCs w:val="28"/>
        </w:rPr>
        <w:t>帑</w:t>
      </w:r>
      <w:proofErr w:type="gramEnd"/>
      <w:r w:rsidRPr="003C7F2C">
        <w:rPr>
          <w:szCs w:val="28"/>
        </w:rPr>
        <w:t>情形，且經出席評</w:t>
      </w:r>
      <w:r w:rsidR="00637A7B" w:rsidRPr="003C7F2C">
        <w:rPr>
          <w:rFonts w:hint="eastAsia"/>
          <w:szCs w:val="28"/>
        </w:rPr>
        <w:t>審</w:t>
      </w:r>
      <w:r w:rsidRPr="003C7F2C">
        <w:rPr>
          <w:szCs w:val="28"/>
        </w:rPr>
        <w:t>委員過半數之決定者，亦列為優勝廠商。</w:t>
      </w:r>
    </w:p>
    <w:p w14:paraId="426D593D" w14:textId="02BDA4A1" w:rsidR="0056696B" w:rsidRPr="003C7F2C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3C7F2C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3C7F2C">
        <w:rPr>
          <w:rFonts w:hint="eastAsia"/>
          <w:szCs w:val="28"/>
        </w:rPr>
        <w:t>審</w:t>
      </w:r>
      <w:r w:rsidRPr="003C7F2C">
        <w:rPr>
          <w:szCs w:val="28"/>
        </w:rPr>
        <w:t>委員</w:t>
      </w:r>
      <w:proofErr w:type="gramStart"/>
      <w:r w:rsidRPr="003C7F2C">
        <w:rPr>
          <w:szCs w:val="28"/>
        </w:rPr>
        <w:t>評定序</w:t>
      </w:r>
      <w:proofErr w:type="gramEnd"/>
      <w:r w:rsidRPr="003C7F2C">
        <w:rPr>
          <w:szCs w:val="28"/>
        </w:rPr>
        <w:t>位第一較多者優先議價；仍相同者，抽籤決定之。</w:t>
      </w:r>
    </w:p>
    <w:p w14:paraId="78054DFA" w14:textId="72E42BA7" w:rsidR="0056696B" w:rsidRPr="003C7F2C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3C7F2C">
        <w:rPr>
          <w:szCs w:val="28"/>
        </w:rPr>
        <w:t>（四）評</w:t>
      </w:r>
      <w:r w:rsidR="00637A7B" w:rsidRPr="003C7F2C">
        <w:rPr>
          <w:rFonts w:hint="eastAsia"/>
          <w:szCs w:val="28"/>
        </w:rPr>
        <w:t>審</w:t>
      </w:r>
      <w:r w:rsidRPr="003C7F2C">
        <w:rPr>
          <w:szCs w:val="28"/>
        </w:rPr>
        <w:t>委員評選評分表及評選</w:t>
      </w:r>
      <w:proofErr w:type="gramStart"/>
      <w:r w:rsidRPr="003C7F2C">
        <w:rPr>
          <w:szCs w:val="28"/>
        </w:rPr>
        <w:t>總表如附件</w:t>
      </w:r>
      <w:proofErr w:type="gramEnd"/>
      <w:r w:rsidRPr="003C7F2C">
        <w:rPr>
          <w:szCs w:val="28"/>
        </w:rPr>
        <w:t>2</w:t>
      </w:r>
      <w:r w:rsidRPr="003C7F2C">
        <w:rPr>
          <w:rFonts w:hint="eastAsia"/>
          <w:szCs w:val="28"/>
        </w:rPr>
        <w:t>、3</w:t>
      </w:r>
      <w:r w:rsidRPr="003C7F2C">
        <w:rPr>
          <w:szCs w:val="28"/>
        </w:rPr>
        <w:t>。</w:t>
      </w:r>
    </w:p>
    <w:p w14:paraId="7E8D6155" w14:textId="5A657227" w:rsidR="0009074F" w:rsidRPr="003C7F2C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評</w:t>
      </w:r>
      <w:r w:rsidR="00637A7B" w:rsidRPr="003C7F2C">
        <w:rPr>
          <w:rFonts w:ascii="標楷體" w:eastAsia="標楷體" w:hAnsi="標楷體" w:hint="eastAsia"/>
          <w:sz w:val="28"/>
          <w:szCs w:val="32"/>
        </w:rPr>
        <w:t>審</w:t>
      </w:r>
      <w:r w:rsidR="0009074F" w:rsidRPr="003C7F2C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="0009074F" w:rsidRPr="003C7F2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9074F" w:rsidRPr="003C7F2C">
        <w:rPr>
          <w:rFonts w:ascii="標楷體" w:eastAsia="標楷體" w:hAnsi="標楷體" w:hint="eastAsia"/>
          <w:sz w:val="28"/>
          <w:szCs w:val="28"/>
        </w:rPr>
        <w:t>「序位法」，本案對各投標廠商，依下</w:t>
      </w:r>
      <w:r w:rsidR="00FF13C4" w:rsidRPr="003C7F2C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3C7F2C" w:rsidRPr="003C7F2C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3C7F2C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77777777" w:rsidR="0009074F" w:rsidRPr="003C7F2C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評選項目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3C7F2C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3C7F2C" w:rsidRPr="003C7F2C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3C7F2C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3C7F2C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3C7F2C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3C7F2C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3C7F2C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3C7F2C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12724882" w:rsidR="00381696" w:rsidRPr="003C7F2C" w:rsidRDefault="00637A7B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C7F2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3C7F2C" w:rsidRPr="003C7F2C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3C7F2C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3C7F2C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3C7F2C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3C7F2C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3C7F2C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3C7F2C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289E0B46" w:rsidR="00381696" w:rsidRPr="003C7F2C" w:rsidRDefault="00637A7B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C7F2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3C7F2C" w:rsidRPr="003C7F2C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3C7F2C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3C7F2C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19B22711" w:rsidR="00381696" w:rsidRPr="003C7F2C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3C7F2C" w14:paraId="48BE5F83" w14:textId="77777777" w:rsidTr="00AB3A95">
        <w:tc>
          <w:tcPr>
            <w:tcW w:w="1176" w:type="dxa"/>
            <w:shd w:val="clear" w:color="auto" w:fill="auto"/>
          </w:tcPr>
          <w:p w14:paraId="48701E82" w14:textId="77777777" w:rsidR="00381696" w:rsidRPr="003C7F2C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</w:tcPr>
          <w:p w14:paraId="104F2B1C" w14:textId="77777777" w:rsidR="00381696" w:rsidRPr="003C7F2C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381696" w:rsidRPr="003C7F2C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77777777" w:rsidR="00B11314" w:rsidRPr="003C7F2C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50942CFB" w14:textId="77777777" w:rsidR="00A02DC9" w:rsidRPr="003C7F2C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3C7F2C">
        <w:rPr>
          <w:rFonts w:ascii="新細明體" w:hAnsi="新細明體" w:hint="eastAsia"/>
          <w:sz w:val="28"/>
          <w:szCs w:val="28"/>
        </w:rPr>
        <w:t>：</w:t>
      </w:r>
      <w:r w:rsidR="00A02DC9" w:rsidRPr="003C7F2C">
        <w:rPr>
          <w:rFonts w:ascii="標楷體" w:eastAsia="標楷體" w:hAnsi="標楷體" w:hint="eastAsia"/>
          <w:sz w:val="28"/>
          <w:szCs w:val="28"/>
        </w:rPr>
        <w:t>投標</w:t>
      </w:r>
      <w:r w:rsidRPr="003C7F2C">
        <w:rPr>
          <w:rFonts w:ascii="標楷體" w:eastAsia="標楷體" w:hAnsi="標楷體" w:hint="eastAsia"/>
          <w:sz w:val="28"/>
          <w:szCs w:val="28"/>
        </w:rPr>
        <w:t>文件如有需投標廠商說明者，將依政府採購法第51條及其施行細則第60條辦</w:t>
      </w:r>
      <w:r w:rsidR="003E014B" w:rsidRPr="003C7F2C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799EA26" w:rsidR="0056089B" w:rsidRPr="003C7F2C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評</w:t>
      </w:r>
      <w:r w:rsidR="00D66E99" w:rsidRPr="003C7F2C">
        <w:rPr>
          <w:rFonts w:ascii="標楷體" w:eastAsia="標楷體" w:hAnsi="標楷體" w:hint="eastAsia"/>
          <w:sz w:val="28"/>
          <w:szCs w:val="32"/>
        </w:rPr>
        <w:t>審</w:t>
      </w:r>
      <w:r w:rsidR="0056089B" w:rsidRPr="003C7F2C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3C7F2C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3C7F2C">
        <w:rPr>
          <w:rFonts w:ascii="標楷體" w:eastAsia="標楷體" w:hAnsi="標楷體" w:hint="eastAsia"/>
          <w:sz w:val="28"/>
          <w:szCs w:val="32"/>
        </w:rPr>
        <w:t>審</w:t>
      </w:r>
      <w:r w:rsidRPr="003C7F2C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3C7F2C">
        <w:rPr>
          <w:rFonts w:ascii="標楷體" w:eastAsia="標楷體" w:hAnsi="標楷體" w:hint="eastAsia"/>
          <w:sz w:val="28"/>
          <w:szCs w:val="32"/>
        </w:rPr>
        <w:t>審</w:t>
      </w:r>
      <w:r w:rsidR="003E014B" w:rsidRPr="003C7F2C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3C7F2C">
        <w:rPr>
          <w:rFonts w:ascii="標楷體" w:eastAsia="標楷體" w:hAnsi="標楷體" w:hint="eastAsia"/>
          <w:sz w:val="28"/>
          <w:szCs w:val="28"/>
        </w:rPr>
        <w:t>，</w:t>
      </w:r>
      <w:r w:rsidR="003E014B" w:rsidRPr="003C7F2C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77777777" w:rsidR="0056089B" w:rsidRPr="003C7F2C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拾</w:t>
      </w:r>
      <w:r w:rsidR="0056089B" w:rsidRPr="003C7F2C">
        <w:rPr>
          <w:rFonts w:ascii="標楷體" w:eastAsia="標楷體" w:hAnsi="標楷體" w:hint="eastAsia"/>
          <w:sz w:val="28"/>
          <w:szCs w:val="28"/>
        </w:rPr>
        <w:t>、</w:t>
      </w:r>
      <w:r w:rsidR="00AC68E9" w:rsidRPr="003C7F2C">
        <w:rPr>
          <w:rFonts w:ascii="標楷體" w:eastAsia="標楷體" w:hAnsi="標楷體"/>
          <w:sz w:val="28"/>
          <w:szCs w:val="28"/>
        </w:rPr>
        <w:t>其他評</w:t>
      </w:r>
      <w:r w:rsidR="00AC68E9" w:rsidRPr="003C7F2C">
        <w:rPr>
          <w:rFonts w:ascii="標楷體" w:eastAsia="標楷體" w:hAnsi="標楷體" w:hint="eastAsia"/>
          <w:sz w:val="28"/>
          <w:szCs w:val="28"/>
        </w:rPr>
        <w:t>選</w:t>
      </w:r>
      <w:r w:rsidR="0056089B" w:rsidRPr="003C7F2C">
        <w:rPr>
          <w:rFonts w:ascii="標楷體" w:eastAsia="標楷體" w:hAnsi="標楷體"/>
          <w:sz w:val="28"/>
          <w:szCs w:val="28"/>
        </w:rPr>
        <w:t>注意事項</w:t>
      </w:r>
    </w:p>
    <w:p w14:paraId="711F642D" w14:textId="7F54C140" w:rsidR="0056089B" w:rsidRPr="003C7F2C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3C7F2C">
        <w:rPr>
          <w:rFonts w:ascii="標楷體" w:eastAsia="標楷體" w:hAnsi="標楷體" w:hint="eastAsia"/>
          <w:sz w:val="28"/>
          <w:szCs w:val="28"/>
        </w:rPr>
        <w:t>會</w:t>
      </w:r>
      <w:r w:rsidR="00AC68E9" w:rsidRPr="003C7F2C">
        <w:rPr>
          <w:rFonts w:ascii="標楷體" w:eastAsia="標楷體" w:hAnsi="標楷體"/>
          <w:sz w:val="28"/>
          <w:szCs w:val="28"/>
        </w:rPr>
        <w:t>得因故終止評</w:t>
      </w:r>
      <w:r w:rsidR="00D66E99" w:rsidRPr="003C7F2C">
        <w:rPr>
          <w:rFonts w:ascii="標楷體" w:eastAsia="標楷體" w:hAnsi="標楷體" w:hint="eastAsia"/>
          <w:sz w:val="28"/>
          <w:szCs w:val="32"/>
        </w:rPr>
        <w:t>審</w:t>
      </w:r>
      <w:r w:rsidRPr="003C7F2C">
        <w:rPr>
          <w:rFonts w:ascii="標楷體" w:eastAsia="標楷體" w:hAnsi="標楷體"/>
          <w:sz w:val="28"/>
          <w:szCs w:val="28"/>
        </w:rPr>
        <w:t>事宜，通知投</w:t>
      </w:r>
      <w:r w:rsidR="00FF13C4" w:rsidRPr="003C7F2C">
        <w:rPr>
          <w:rFonts w:ascii="標楷體" w:eastAsia="標楷體" w:hAnsi="標楷體"/>
          <w:sz w:val="28"/>
          <w:szCs w:val="28"/>
        </w:rPr>
        <w:t>標廠商領回</w:t>
      </w:r>
      <w:r w:rsidR="00D66E99" w:rsidRPr="003C7F2C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3C7F2C">
        <w:rPr>
          <w:rFonts w:ascii="標楷體" w:eastAsia="標楷體" w:hAnsi="標楷體"/>
          <w:sz w:val="28"/>
          <w:szCs w:val="28"/>
        </w:rPr>
        <w:t>書。該廠商不得向本</w:t>
      </w:r>
      <w:r w:rsidR="00A765F7" w:rsidRPr="003C7F2C">
        <w:rPr>
          <w:rFonts w:ascii="標楷體" w:eastAsia="標楷體" w:hAnsi="標楷體" w:hint="eastAsia"/>
          <w:sz w:val="28"/>
          <w:szCs w:val="28"/>
        </w:rPr>
        <w:t>會</w:t>
      </w:r>
      <w:r w:rsidR="00FF13C4" w:rsidRPr="003C7F2C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3C7F2C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/>
          <w:sz w:val="28"/>
          <w:szCs w:val="28"/>
        </w:rPr>
        <w:t>二、本</w:t>
      </w:r>
      <w:r w:rsidR="00A765F7" w:rsidRPr="003C7F2C">
        <w:rPr>
          <w:rFonts w:ascii="標楷體" w:eastAsia="標楷體" w:hAnsi="標楷體" w:hint="eastAsia"/>
          <w:sz w:val="28"/>
          <w:szCs w:val="28"/>
        </w:rPr>
        <w:t>會</w:t>
      </w:r>
      <w:r w:rsidRPr="003C7F2C">
        <w:rPr>
          <w:rFonts w:ascii="標楷體" w:eastAsia="標楷體" w:hAnsi="標楷體"/>
          <w:sz w:val="28"/>
          <w:szCs w:val="28"/>
        </w:rPr>
        <w:t>取得基於本</w:t>
      </w:r>
      <w:r w:rsidRPr="003C7F2C">
        <w:rPr>
          <w:rFonts w:ascii="標楷體" w:eastAsia="標楷體" w:hAnsi="標楷體" w:hint="eastAsia"/>
          <w:sz w:val="28"/>
          <w:szCs w:val="28"/>
        </w:rPr>
        <w:t>案</w:t>
      </w:r>
      <w:r w:rsidRPr="003C7F2C">
        <w:rPr>
          <w:rFonts w:ascii="標楷體" w:eastAsia="標楷體" w:hAnsi="標楷體"/>
          <w:sz w:val="28"/>
          <w:szCs w:val="28"/>
        </w:rPr>
        <w:t>勞務</w:t>
      </w:r>
      <w:r w:rsidR="00AC68E9" w:rsidRPr="003C7F2C">
        <w:rPr>
          <w:rFonts w:ascii="標楷體" w:eastAsia="標楷體" w:hAnsi="標楷體" w:hint="eastAsia"/>
          <w:sz w:val="28"/>
          <w:szCs w:val="28"/>
        </w:rPr>
        <w:t>採購</w:t>
      </w:r>
      <w:r w:rsidRPr="003C7F2C">
        <w:rPr>
          <w:rFonts w:ascii="標楷體" w:eastAsia="標楷體" w:hAnsi="標楷體"/>
          <w:sz w:val="28"/>
          <w:szCs w:val="28"/>
        </w:rPr>
        <w:t>所得成</w:t>
      </w:r>
      <w:r w:rsidRPr="003C7F2C">
        <w:rPr>
          <w:rFonts w:ascii="標楷體" w:eastAsia="標楷體" w:hAnsi="標楷體" w:hint="eastAsia"/>
          <w:sz w:val="28"/>
          <w:szCs w:val="28"/>
        </w:rPr>
        <w:t>果</w:t>
      </w:r>
      <w:r w:rsidRPr="003C7F2C">
        <w:rPr>
          <w:rFonts w:ascii="標楷體" w:eastAsia="標楷體" w:hAnsi="標楷體"/>
          <w:sz w:val="28"/>
          <w:szCs w:val="28"/>
        </w:rPr>
        <w:t>相關物件之</w:t>
      </w:r>
      <w:r w:rsidR="00FF13C4" w:rsidRPr="003C7F2C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3C7F2C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三、</w:t>
      </w:r>
      <w:r w:rsidRPr="003C7F2C">
        <w:rPr>
          <w:rFonts w:ascii="標楷體" w:eastAsia="標楷體" w:hAnsi="標楷體"/>
          <w:sz w:val="28"/>
          <w:szCs w:val="28"/>
        </w:rPr>
        <w:t>本</w:t>
      </w:r>
      <w:r w:rsidRPr="003C7F2C">
        <w:rPr>
          <w:rFonts w:ascii="標楷體" w:eastAsia="標楷體" w:hAnsi="標楷體" w:hint="eastAsia"/>
          <w:sz w:val="28"/>
          <w:szCs w:val="28"/>
        </w:rPr>
        <w:t>案</w:t>
      </w:r>
      <w:r w:rsidR="00AC68E9" w:rsidRPr="003C7F2C">
        <w:rPr>
          <w:rFonts w:ascii="標楷體" w:eastAsia="標楷體" w:hAnsi="標楷體" w:hint="eastAsia"/>
          <w:sz w:val="28"/>
          <w:szCs w:val="28"/>
        </w:rPr>
        <w:t>勞務</w:t>
      </w:r>
      <w:r w:rsidRPr="003C7F2C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3C7F2C">
        <w:rPr>
          <w:rFonts w:ascii="標楷體" w:eastAsia="標楷體" w:hAnsi="標楷體" w:hint="eastAsia"/>
          <w:sz w:val="28"/>
          <w:szCs w:val="28"/>
        </w:rPr>
        <w:t>事</w:t>
      </w:r>
      <w:r w:rsidRPr="003C7F2C">
        <w:rPr>
          <w:rFonts w:ascii="標楷體" w:eastAsia="標楷體" w:hAnsi="標楷體"/>
          <w:sz w:val="28"/>
          <w:szCs w:val="28"/>
        </w:rPr>
        <w:t>前取得</w:t>
      </w:r>
      <w:r w:rsidR="00FF13C4" w:rsidRPr="003C7F2C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3C7F2C">
        <w:rPr>
          <w:rFonts w:ascii="標楷體" w:eastAsia="標楷體" w:hAnsi="標楷體" w:hint="eastAsia"/>
          <w:sz w:val="28"/>
          <w:szCs w:val="28"/>
        </w:rPr>
        <w:t>會</w:t>
      </w:r>
      <w:r w:rsidR="00FF13C4" w:rsidRPr="003C7F2C">
        <w:rPr>
          <w:rFonts w:ascii="標楷體" w:eastAsia="標楷體" w:hAnsi="標楷體"/>
          <w:sz w:val="28"/>
          <w:szCs w:val="28"/>
        </w:rPr>
        <w:t>、</w:t>
      </w:r>
      <w:r w:rsidR="00FF13C4" w:rsidRPr="003C7F2C">
        <w:rPr>
          <w:rFonts w:ascii="標楷體" w:eastAsia="標楷體" w:hAnsi="標楷體" w:hint="eastAsia"/>
          <w:sz w:val="28"/>
          <w:szCs w:val="28"/>
        </w:rPr>
        <w:t>得</w:t>
      </w:r>
      <w:r w:rsidR="00FF13C4" w:rsidRPr="003C7F2C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77777777" w:rsidR="001E540D" w:rsidRPr="003C7F2C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/>
          <w:sz w:val="28"/>
          <w:szCs w:val="28"/>
        </w:rPr>
        <w:t>四、智慧財產權歸屬</w:t>
      </w:r>
      <w:r w:rsidR="00864204" w:rsidRPr="003C7F2C">
        <w:rPr>
          <w:rFonts w:ascii="標楷體" w:eastAsia="標楷體" w:hAnsi="標楷體"/>
          <w:sz w:val="28"/>
          <w:szCs w:val="28"/>
        </w:rPr>
        <w:t>:</w:t>
      </w:r>
    </w:p>
    <w:p w14:paraId="4DAA6179" w14:textId="77777777" w:rsidR="00FF13C4" w:rsidRPr="003C7F2C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/>
          <w:sz w:val="28"/>
          <w:szCs w:val="28"/>
        </w:rPr>
        <w:t>投標廠商不符有違反智慧財產權法規之行為。其有</w:t>
      </w:r>
      <w:r w:rsidR="00FF13C4" w:rsidRPr="003C7F2C">
        <w:rPr>
          <w:rFonts w:ascii="標楷體" w:eastAsia="標楷體" w:hAnsi="標楷體"/>
          <w:sz w:val="28"/>
          <w:szCs w:val="28"/>
        </w:rPr>
        <w:t>違反情事發生者，投標廠商應承擔相關法律責任，與本</w:t>
      </w:r>
      <w:r w:rsidR="00A765F7" w:rsidRPr="003C7F2C">
        <w:rPr>
          <w:rFonts w:ascii="標楷體" w:eastAsia="標楷體" w:hAnsi="標楷體" w:hint="eastAsia"/>
          <w:sz w:val="28"/>
          <w:szCs w:val="28"/>
        </w:rPr>
        <w:t>會</w:t>
      </w:r>
      <w:r w:rsidR="00FF13C4" w:rsidRPr="003C7F2C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3C7F2C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3C7F2C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3C7F2C">
        <w:rPr>
          <w:rFonts w:ascii="標楷體" w:eastAsia="標楷體" w:hAnsi="標楷體" w:hint="eastAsia"/>
          <w:sz w:val="28"/>
          <w:szCs w:val="28"/>
        </w:rPr>
        <w:t>智</w:t>
      </w:r>
      <w:r w:rsidR="0056089B" w:rsidRPr="003C7F2C">
        <w:rPr>
          <w:rFonts w:ascii="標楷體" w:eastAsia="標楷體" w:hAnsi="標楷體"/>
          <w:sz w:val="28"/>
          <w:szCs w:val="28"/>
        </w:rPr>
        <w:t>慧財產權</w:t>
      </w:r>
      <w:r w:rsidR="001E540D" w:rsidRPr="003C7F2C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3C7F2C">
        <w:rPr>
          <w:rFonts w:ascii="標楷體" w:eastAsia="標楷體" w:hAnsi="標楷體"/>
          <w:sz w:val="28"/>
          <w:szCs w:val="28"/>
        </w:rPr>
        <w:t>附</w:t>
      </w:r>
      <w:r w:rsidRPr="003C7F2C">
        <w:rPr>
          <w:rFonts w:ascii="標楷體" w:eastAsia="標楷體" w:hAnsi="標楷體"/>
          <w:sz w:val="28"/>
          <w:szCs w:val="28"/>
        </w:rPr>
        <w:t>著</w:t>
      </w:r>
      <w:r w:rsidR="00FF13C4" w:rsidRPr="003C7F2C">
        <w:rPr>
          <w:rFonts w:ascii="標楷體" w:eastAsia="標楷體" w:hAnsi="標楷體"/>
          <w:sz w:val="28"/>
          <w:szCs w:val="28"/>
        </w:rPr>
        <w:t>之物件歸屬本</w:t>
      </w:r>
      <w:r w:rsidR="00A765F7" w:rsidRPr="003C7F2C">
        <w:rPr>
          <w:rFonts w:ascii="標楷體" w:eastAsia="標楷體" w:hAnsi="標楷體" w:hint="eastAsia"/>
          <w:sz w:val="28"/>
          <w:szCs w:val="28"/>
        </w:rPr>
        <w:t>會</w:t>
      </w:r>
      <w:r w:rsidR="00FF13C4" w:rsidRPr="003C7F2C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3C7F2C">
        <w:rPr>
          <w:rFonts w:ascii="標楷體" w:eastAsia="標楷體" w:hAnsi="標楷體" w:hint="eastAsia"/>
          <w:sz w:val="28"/>
          <w:szCs w:val="28"/>
        </w:rPr>
        <w:t>開</w:t>
      </w:r>
      <w:r w:rsidR="00FF13C4" w:rsidRPr="003C7F2C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3C7F2C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3C7F2C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3C7F2C">
        <w:rPr>
          <w:rFonts w:ascii="標楷體" w:eastAsia="標楷體" w:hAnsi="標楷體" w:hint="eastAsia"/>
          <w:sz w:val="28"/>
          <w:szCs w:val="28"/>
        </w:rPr>
        <w:t>證</w:t>
      </w:r>
      <w:r w:rsidR="00FF13C4" w:rsidRPr="003C7F2C">
        <w:rPr>
          <w:rFonts w:ascii="標楷體" w:eastAsia="標楷體" w:hAnsi="標楷體"/>
          <w:sz w:val="28"/>
          <w:szCs w:val="28"/>
        </w:rPr>
        <w:t>明文件保障本</w:t>
      </w:r>
      <w:r w:rsidR="00A765F7" w:rsidRPr="003C7F2C">
        <w:rPr>
          <w:rFonts w:ascii="標楷體" w:eastAsia="標楷體" w:hAnsi="標楷體" w:hint="eastAsia"/>
          <w:sz w:val="28"/>
          <w:szCs w:val="28"/>
        </w:rPr>
        <w:t>會</w:t>
      </w:r>
      <w:r w:rsidR="00FF13C4" w:rsidRPr="003C7F2C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3C7F2C">
        <w:rPr>
          <w:rFonts w:ascii="標楷體" w:eastAsia="標楷體" w:hAnsi="標楷體" w:hint="eastAsia"/>
          <w:sz w:val="28"/>
          <w:szCs w:val="28"/>
        </w:rPr>
        <w:t>致</w:t>
      </w:r>
      <w:r w:rsidR="00FF13C4" w:rsidRPr="003C7F2C">
        <w:rPr>
          <w:rFonts w:ascii="標楷體" w:eastAsia="標楷體" w:hAnsi="標楷體"/>
          <w:sz w:val="28"/>
          <w:szCs w:val="28"/>
        </w:rPr>
        <w:t>本</w:t>
      </w:r>
      <w:r w:rsidR="00A765F7" w:rsidRPr="003C7F2C">
        <w:rPr>
          <w:rFonts w:ascii="標楷體" w:eastAsia="標楷體" w:hAnsi="標楷體" w:hint="eastAsia"/>
          <w:sz w:val="28"/>
          <w:szCs w:val="28"/>
        </w:rPr>
        <w:t>會</w:t>
      </w:r>
      <w:r w:rsidR="00FF13C4" w:rsidRPr="003C7F2C">
        <w:rPr>
          <w:rFonts w:ascii="標楷體" w:eastAsia="標楷體" w:hAnsi="標楷體"/>
          <w:sz w:val="28"/>
          <w:szCs w:val="28"/>
        </w:rPr>
        <w:t>受有損害者，得</w:t>
      </w:r>
      <w:r w:rsidR="00FF13C4" w:rsidRPr="003C7F2C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3C7F2C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3C7F2C">
        <w:rPr>
          <w:rFonts w:ascii="標楷體" w:eastAsia="標楷體" w:hAnsi="標楷體" w:hint="eastAsia"/>
          <w:sz w:val="28"/>
          <w:szCs w:val="28"/>
        </w:rPr>
        <w:t>含</w:t>
      </w:r>
      <w:r w:rsidR="00FF13C4" w:rsidRPr="003C7F2C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3C7F2C">
        <w:rPr>
          <w:rFonts w:ascii="標楷體" w:eastAsia="標楷體" w:hAnsi="標楷體" w:hint="eastAsia"/>
          <w:sz w:val="28"/>
          <w:szCs w:val="28"/>
        </w:rPr>
        <w:t>)</w:t>
      </w:r>
      <w:r w:rsidR="00FF13C4" w:rsidRPr="003C7F2C">
        <w:rPr>
          <w:rFonts w:ascii="標楷體" w:eastAsia="標楷體" w:hAnsi="標楷體"/>
          <w:sz w:val="28"/>
          <w:szCs w:val="28"/>
        </w:rPr>
        <w:t>。</w:t>
      </w:r>
    </w:p>
    <w:p w14:paraId="3253D8CF" w14:textId="25B5596E" w:rsidR="00FF13C4" w:rsidRPr="003C7F2C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/>
          <w:sz w:val="28"/>
          <w:szCs w:val="28"/>
        </w:rPr>
        <w:t>投標</w:t>
      </w:r>
      <w:r w:rsidRPr="003C7F2C">
        <w:rPr>
          <w:rFonts w:ascii="標楷體" w:eastAsia="標楷體" w:hAnsi="標楷體" w:hint="eastAsia"/>
          <w:sz w:val="28"/>
          <w:szCs w:val="28"/>
        </w:rPr>
        <w:t>廠商</w:t>
      </w:r>
      <w:r w:rsidRPr="003C7F2C">
        <w:rPr>
          <w:rFonts w:ascii="標楷體" w:eastAsia="標楷體" w:hAnsi="標楷體"/>
          <w:sz w:val="28"/>
          <w:szCs w:val="28"/>
        </w:rPr>
        <w:t>對本委辦需求</w:t>
      </w:r>
      <w:r w:rsidRPr="003C7F2C">
        <w:rPr>
          <w:rFonts w:ascii="標楷體" w:eastAsia="標楷體" w:hAnsi="標楷體" w:hint="eastAsia"/>
          <w:sz w:val="28"/>
          <w:szCs w:val="28"/>
        </w:rPr>
        <w:t>規</w:t>
      </w:r>
      <w:r w:rsidRPr="003C7F2C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3C7F2C">
        <w:rPr>
          <w:rFonts w:ascii="標楷體" w:eastAsia="標楷體" w:hAnsi="標楷體" w:hint="eastAsia"/>
          <w:sz w:val="28"/>
          <w:szCs w:val="28"/>
        </w:rPr>
        <w:t>會</w:t>
      </w:r>
      <w:r w:rsidR="00FE7749" w:rsidRPr="003C7F2C">
        <w:rPr>
          <w:rFonts w:ascii="標楷體" w:eastAsia="標楷體" w:hAnsi="標楷體" w:hint="eastAsia"/>
          <w:sz w:val="28"/>
          <w:szCs w:val="28"/>
        </w:rPr>
        <w:t>(02)</w:t>
      </w:r>
      <w:r w:rsidR="007B1A08" w:rsidRPr="003C7F2C">
        <w:rPr>
          <w:rFonts w:ascii="標楷體" w:eastAsia="標楷體" w:hAnsi="標楷體" w:hint="eastAsia"/>
          <w:sz w:val="28"/>
          <w:szCs w:val="28"/>
        </w:rPr>
        <w:t>8771-</w:t>
      </w:r>
      <w:r w:rsidR="00F853F4" w:rsidRPr="003C7F2C">
        <w:rPr>
          <w:rFonts w:ascii="標楷體" w:eastAsia="標楷體" w:hAnsi="標楷體" w:hint="eastAsia"/>
          <w:sz w:val="28"/>
          <w:szCs w:val="28"/>
        </w:rPr>
        <w:t>8</w:t>
      </w:r>
      <w:r w:rsidR="007B1A08" w:rsidRPr="003C7F2C">
        <w:rPr>
          <w:rFonts w:ascii="標楷體" w:eastAsia="標楷體" w:hAnsi="標楷體" w:hint="eastAsia"/>
          <w:sz w:val="28"/>
          <w:szCs w:val="28"/>
        </w:rPr>
        <w:t>9</w:t>
      </w:r>
      <w:r w:rsidR="00F853F4" w:rsidRPr="003C7F2C">
        <w:rPr>
          <w:rFonts w:ascii="標楷體" w:eastAsia="標楷體" w:hAnsi="標楷體" w:hint="eastAsia"/>
          <w:sz w:val="28"/>
          <w:szCs w:val="28"/>
        </w:rPr>
        <w:t>0</w:t>
      </w:r>
      <w:r w:rsidR="00C6238C" w:rsidRPr="003C7F2C">
        <w:rPr>
          <w:rFonts w:ascii="標楷體" w:eastAsia="標楷體" w:hAnsi="標楷體"/>
          <w:sz w:val="28"/>
          <w:szCs w:val="28"/>
        </w:rPr>
        <w:t>8</w:t>
      </w:r>
      <w:r w:rsidRPr="003C7F2C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1DEC7350" w:rsidR="008C3E6E" w:rsidRPr="003C7F2C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C7F2C">
        <w:rPr>
          <w:rFonts w:ascii="標楷體" w:eastAsia="標楷體" w:hAnsi="標楷體"/>
          <w:sz w:val="28"/>
          <w:szCs w:val="28"/>
        </w:rPr>
        <w:t>本</w:t>
      </w:r>
      <w:r w:rsidR="00FF13C4" w:rsidRPr="003C7F2C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Pr="003C7F2C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Pr="003C7F2C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Pr="003C7F2C">
        <w:rPr>
          <w:rFonts w:ascii="標楷體" w:eastAsia="標楷體" w:hAnsi="標楷體"/>
          <w:sz w:val="28"/>
          <w:szCs w:val="28"/>
        </w:rPr>
        <w:t>採購相關法</w:t>
      </w:r>
      <w:r w:rsidR="00FF13C4" w:rsidRPr="003C7F2C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3C7F2C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3C7F2C">
        <w:rPr>
          <w:rFonts w:ascii="標楷體" w:eastAsia="標楷體" w:hAnsi="標楷體"/>
          <w:sz w:val="32"/>
          <w:szCs w:val="32"/>
        </w:rPr>
        <w:br w:type="page"/>
      </w:r>
    </w:p>
    <w:p w14:paraId="6F1E24B9" w14:textId="11724079" w:rsidR="00A92B47" w:rsidRPr="003C7F2C" w:rsidRDefault="000C452C" w:rsidP="00AB3A95">
      <w:pPr>
        <w:spacing w:line="420" w:lineRule="exact"/>
        <w:ind w:leftChars="-59" w:left="-142"/>
        <w:jc w:val="both"/>
        <w:rPr>
          <w:rFonts w:ascii="標楷體" w:eastAsia="標楷體" w:hAnsi="標楷體"/>
          <w:sz w:val="32"/>
          <w:szCs w:val="32"/>
        </w:rPr>
      </w:pPr>
      <w:r w:rsidRPr="003C7F2C">
        <w:rPr>
          <w:rFonts w:ascii="標楷體" w:eastAsia="標楷體" w:hAnsi="標楷體" w:hint="eastAsia"/>
          <w:sz w:val="32"/>
          <w:szCs w:val="32"/>
        </w:rPr>
        <w:lastRenderedPageBreak/>
        <w:t>202</w:t>
      </w:r>
      <w:r w:rsidR="00287676" w:rsidRPr="003C7F2C">
        <w:rPr>
          <w:rFonts w:ascii="標楷體" w:eastAsia="標楷體" w:hAnsi="標楷體"/>
          <w:sz w:val="32"/>
          <w:szCs w:val="32"/>
        </w:rPr>
        <w:t>3</w:t>
      </w:r>
      <w:r w:rsidRPr="003C7F2C">
        <w:rPr>
          <w:rFonts w:ascii="標楷體" w:eastAsia="標楷體" w:hAnsi="標楷體" w:hint="eastAsia"/>
          <w:sz w:val="32"/>
          <w:szCs w:val="32"/>
        </w:rPr>
        <w:t>年U18世界女子冰球錦標賽機票採購案</w:t>
      </w:r>
      <w:r w:rsidR="00DE7876" w:rsidRPr="003C7F2C">
        <w:rPr>
          <w:rFonts w:ascii="標楷體" w:eastAsia="標楷體" w:hAnsi="標楷體"/>
          <w:sz w:val="32"/>
          <w:szCs w:val="32"/>
        </w:rPr>
        <w:t>評</w:t>
      </w:r>
      <w:r w:rsidR="00287676" w:rsidRPr="003C7F2C">
        <w:rPr>
          <w:rFonts w:ascii="標楷體" w:eastAsia="標楷體" w:hAnsi="標楷體" w:hint="eastAsia"/>
          <w:sz w:val="32"/>
          <w:szCs w:val="32"/>
        </w:rPr>
        <w:t>審</w:t>
      </w:r>
      <w:r w:rsidR="00DE7876" w:rsidRPr="003C7F2C">
        <w:rPr>
          <w:rFonts w:ascii="標楷體" w:eastAsia="標楷體" w:hAnsi="標楷體"/>
          <w:sz w:val="32"/>
          <w:szCs w:val="32"/>
        </w:rPr>
        <w:t>委員評分表</w:t>
      </w:r>
    </w:p>
    <w:p w14:paraId="7273B548" w14:textId="13E2082E" w:rsidR="00A92B47" w:rsidRPr="003C7F2C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>評選委員編號：</w:t>
      </w:r>
      <w:proofErr w:type="gramStart"/>
      <w:r w:rsidRPr="003C7F2C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  <w:r w:rsidRPr="003C7F2C">
        <w:rPr>
          <w:rFonts w:ascii="標楷體" w:eastAsia="標楷體" w:hAnsi="標楷體" w:hint="eastAsia"/>
          <w:sz w:val="28"/>
          <w:szCs w:val="28"/>
        </w:rPr>
        <w:t xml:space="preserve">　　　    日期:</w:t>
      </w:r>
      <w:r w:rsidRPr="003C7F2C">
        <w:rPr>
          <w:rFonts w:ascii="標楷體" w:eastAsia="標楷體" w:hAnsi="標楷體"/>
          <w:sz w:val="28"/>
          <w:szCs w:val="28"/>
        </w:rPr>
        <w:t>1</w:t>
      </w:r>
      <w:r w:rsidR="006926E3" w:rsidRPr="003C7F2C">
        <w:rPr>
          <w:rFonts w:ascii="標楷體" w:eastAsia="標楷體" w:hAnsi="標楷體" w:hint="eastAsia"/>
          <w:sz w:val="28"/>
          <w:szCs w:val="28"/>
        </w:rPr>
        <w:t>1</w:t>
      </w:r>
      <w:r w:rsidR="000C452C" w:rsidRPr="003C7F2C">
        <w:rPr>
          <w:rFonts w:ascii="標楷體" w:eastAsia="標楷體" w:hAnsi="標楷體" w:hint="eastAsia"/>
          <w:sz w:val="28"/>
          <w:szCs w:val="28"/>
        </w:rPr>
        <w:t>1</w:t>
      </w:r>
      <w:r w:rsidRPr="003C7F2C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3C7F2C" w:rsidRPr="003C7F2C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3C7F2C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3C7F2C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3C7F2C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3C7F2C" w:rsidRPr="003C7F2C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3C7F2C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3C7F2C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3C7F2C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3C7F2C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25313EBB" w:rsidR="0035393C" w:rsidRPr="003C7F2C" w:rsidRDefault="0035393C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3C7F2C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3C7F2C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3C7F2C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3C7F2C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3C7F2C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3C7F2C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3C7F2C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71806758" w:rsidR="002A2CCC" w:rsidRPr="003C7F2C" w:rsidRDefault="00287676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C7F2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3C7F2C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3C7F2C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3C7F2C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3C7F2C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68E9BC0D" w:rsidR="002A2CCC" w:rsidRPr="003C7F2C" w:rsidRDefault="00287676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C7F2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3C7F2C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3C7F2C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533CE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3C7F2C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3C7F2C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3C7F2C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4DEE228A" w:rsidR="0035393C" w:rsidRPr="003C7F2C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3C7F2C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3C7F2C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3C7F2C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3C7F2C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3C7F2C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3C7F2C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3C7F2C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3C7F2C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3C7F2C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3C7F2C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3C7F2C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3C7F2C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3C7F2C" w:rsidRPr="003C7F2C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1B891A2D" w:rsidR="006C6CA1" w:rsidRPr="003C7F2C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3C7F2C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287676" w:rsidRPr="003C7F2C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3C7F2C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3C7F2C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3C7F2C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3C7F2C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C7F2C" w:rsidRPr="003C7F2C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3C7F2C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3C7F2C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3C7F2C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proofErr w:type="gramStart"/>
            <w:r w:rsidRPr="003C7F2C">
              <w:rPr>
                <w:rFonts w:hint="eastAsia"/>
              </w:rPr>
              <w:t>摺</w:t>
            </w:r>
            <w:proofErr w:type="gramEnd"/>
          </w:p>
          <w:p w14:paraId="26CF047C" w14:textId="77777777" w:rsidR="00A92B47" w:rsidRPr="003C7F2C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3C7F2C">
              <w:rPr>
                <w:rFonts w:hint="eastAsia"/>
              </w:rPr>
              <w:t>封</w:t>
            </w:r>
          </w:p>
          <w:p w14:paraId="6EEBD745" w14:textId="77777777" w:rsidR="00A92B47" w:rsidRPr="003C7F2C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3C7F2C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3C7F2C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C7F2C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3C7F2C">
        <w:rPr>
          <w:rFonts w:ascii="標楷體" w:eastAsia="標楷體" w:hAnsi="標楷體" w:hint="eastAsia"/>
          <w:sz w:val="28"/>
          <w:szCs w:val="28"/>
        </w:rPr>
        <w:t>審</w:t>
      </w:r>
      <w:r w:rsidRPr="003C7F2C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3C7F2C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3C7F2C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3C7F2C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6E36FFB6" w14:textId="4AF05820" w:rsidR="00BE472E" w:rsidRPr="003C7F2C" w:rsidRDefault="00A92B47" w:rsidP="000D1EE2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3C7F2C">
        <w:rPr>
          <w:rFonts w:ascii="標楷體" w:eastAsia="標楷體" w:hAnsi="標楷體"/>
          <w:sz w:val="32"/>
          <w:szCs w:val="32"/>
        </w:rPr>
        <w:br w:type="page"/>
      </w:r>
      <w:r w:rsidR="000C452C" w:rsidRPr="003C7F2C">
        <w:rPr>
          <w:rFonts w:ascii="標楷體" w:eastAsia="標楷體" w:hAnsi="標楷體" w:hint="eastAsia"/>
          <w:sz w:val="32"/>
          <w:szCs w:val="32"/>
        </w:rPr>
        <w:lastRenderedPageBreak/>
        <w:t>202</w:t>
      </w:r>
      <w:r w:rsidR="00287676" w:rsidRPr="003C7F2C">
        <w:rPr>
          <w:rFonts w:ascii="標楷體" w:eastAsia="標楷體" w:hAnsi="標楷體"/>
          <w:sz w:val="32"/>
          <w:szCs w:val="32"/>
        </w:rPr>
        <w:t>3</w:t>
      </w:r>
      <w:r w:rsidR="000C452C" w:rsidRPr="003C7F2C">
        <w:rPr>
          <w:rFonts w:ascii="標楷體" w:eastAsia="標楷體" w:hAnsi="標楷體" w:hint="eastAsia"/>
          <w:sz w:val="32"/>
          <w:szCs w:val="32"/>
        </w:rPr>
        <w:t>年U18世界女子冰球錦標賽機票採購案</w:t>
      </w:r>
      <w:r w:rsidR="000D1EE2" w:rsidRPr="003C7F2C">
        <w:rPr>
          <w:rFonts w:ascii="標楷體" w:eastAsia="標楷體" w:hAnsi="標楷體" w:hint="eastAsia"/>
          <w:sz w:val="32"/>
          <w:szCs w:val="32"/>
        </w:rPr>
        <w:t>評</w:t>
      </w:r>
      <w:r w:rsidR="00287676" w:rsidRPr="003C7F2C">
        <w:rPr>
          <w:rFonts w:ascii="標楷體" w:eastAsia="標楷體" w:hAnsi="標楷體" w:hint="eastAsia"/>
          <w:sz w:val="32"/>
          <w:szCs w:val="32"/>
        </w:rPr>
        <w:t>審</w:t>
      </w:r>
      <w:r w:rsidR="000D1EE2" w:rsidRPr="003C7F2C">
        <w:rPr>
          <w:rFonts w:ascii="標楷體" w:eastAsia="標楷體" w:hAnsi="標楷體" w:hint="eastAsia"/>
          <w:sz w:val="32"/>
          <w:szCs w:val="32"/>
        </w:rPr>
        <w:t>總表</w:t>
      </w:r>
    </w:p>
    <w:p w14:paraId="53E0EAF4" w14:textId="23F33940" w:rsidR="00A92B47" w:rsidRPr="003C7F2C" w:rsidRDefault="00A92B47" w:rsidP="00BE472E">
      <w:pPr>
        <w:spacing w:line="400" w:lineRule="exact"/>
        <w:jc w:val="right"/>
        <w:rPr>
          <w:rFonts w:ascii="標楷體" w:eastAsia="標楷體" w:hAnsi="標楷體"/>
          <w:sz w:val="30"/>
          <w:szCs w:val="30"/>
        </w:rPr>
      </w:pPr>
      <w:r w:rsidRPr="003C7F2C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3C7F2C">
        <w:rPr>
          <w:rFonts w:ascii="標楷體" w:eastAsia="標楷體" w:hAnsi="標楷體" w:hint="eastAsia"/>
          <w:sz w:val="30"/>
          <w:szCs w:val="30"/>
        </w:rPr>
        <w:t>1</w:t>
      </w:r>
      <w:r w:rsidR="000C452C" w:rsidRPr="003C7F2C">
        <w:rPr>
          <w:rFonts w:ascii="標楷體" w:eastAsia="標楷體" w:hAnsi="標楷體" w:hint="eastAsia"/>
          <w:sz w:val="30"/>
          <w:szCs w:val="30"/>
        </w:rPr>
        <w:t>1</w:t>
      </w:r>
      <w:r w:rsidRPr="003C7F2C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3C7F2C" w:rsidRPr="003C7F2C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3C7F2C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3C7F2C" w:rsidRPr="003C7F2C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3C7F2C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3C7F2C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3C7F2C" w:rsidRPr="003C7F2C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3C7F2C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3C7F2C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3C7F2C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3C7F2C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3C7F2C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3C7F2C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3C7F2C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3C7F2C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3C7F2C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3C7F2C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3C7F2C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C7F2C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3C7F2C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3C7F2C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3C7F2C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3C7F2C">
              <w:rPr>
                <w:rFonts w:ascii="標楷體" w:eastAsia="標楷體" w:hAnsi="標楷體" w:hint="eastAsia"/>
                <w:sz w:val="20"/>
                <w:szCs w:val="20"/>
              </w:rPr>
              <w:t>委員是否</w:t>
            </w:r>
            <w:proofErr w:type="gramStart"/>
            <w:r w:rsidRPr="003C7F2C">
              <w:rPr>
                <w:rFonts w:ascii="標楷體" w:eastAsia="標楷體" w:hAnsi="標楷體" w:hint="eastAsia"/>
                <w:sz w:val="20"/>
                <w:szCs w:val="20"/>
              </w:rPr>
              <w:t>先經逐項</w:t>
            </w:r>
            <w:proofErr w:type="gramEnd"/>
            <w:r w:rsidRPr="003C7F2C">
              <w:rPr>
                <w:rFonts w:ascii="標楷體" w:eastAsia="標楷體" w:hAnsi="標楷體" w:hint="eastAsia"/>
                <w:sz w:val="20"/>
                <w:szCs w:val="20"/>
              </w:rPr>
              <w:t>討論後，再予評分：</w:t>
            </w:r>
          </w:p>
          <w:p w14:paraId="63CCA057" w14:textId="1A4F9A39" w:rsidR="00C9252A" w:rsidRPr="003C7F2C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3C7F2C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3C7F2C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3C7F2C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3C7F2C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3C7F2C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</w:t>
            </w:r>
            <w:proofErr w:type="gramStart"/>
            <w:r w:rsidRPr="003C7F2C">
              <w:rPr>
                <w:rFonts w:ascii="標楷體" w:eastAsia="標楷體" w:hAnsi="標楷體" w:hint="eastAsia"/>
                <w:sz w:val="20"/>
                <w:szCs w:val="20"/>
              </w:rPr>
              <w:t>帑</w:t>
            </w:r>
            <w:proofErr w:type="gramEnd"/>
            <w:r w:rsidRPr="003C7F2C">
              <w:rPr>
                <w:rFonts w:ascii="標楷體" w:eastAsia="標楷體" w:hAnsi="標楷體" w:hint="eastAsia"/>
                <w:sz w:val="20"/>
                <w:szCs w:val="20"/>
              </w:rPr>
              <w:t>情形：</w:t>
            </w:r>
          </w:p>
          <w:p w14:paraId="6CECCFA6" w14:textId="5C19DFE1" w:rsidR="00C9252A" w:rsidRPr="003C7F2C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3C7F2C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3C7F2C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3C7F2C">
              <w:rPr>
                <w:rFonts w:ascii="標楷體" w:eastAsia="標楷體" w:hAnsi="標楷體" w:hint="eastAsia"/>
                <w:sz w:val="20"/>
                <w:szCs w:val="20"/>
              </w:rPr>
              <w:t>結果於簽報機關首長或其授權人員核定後方生效。</w:t>
            </w:r>
          </w:p>
        </w:tc>
      </w:tr>
    </w:tbl>
    <w:p w14:paraId="5637DBD3" w14:textId="5FC658E1" w:rsidR="00A92B47" w:rsidRPr="003C7F2C" w:rsidRDefault="00A92B47" w:rsidP="00BE472E">
      <w:pPr>
        <w:rPr>
          <w:rFonts w:ascii="標楷體" w:eastAsia="標楷體" w:hAnsi="標楷體"/>
          <w:sz w:val="30"/>
          <w:szCs w:val="30"/>
        </w:rPr>
      </w:pPr>
      <w:r w:rsidRPr="003C7F2C">
        <w:rPr>
          <w:rFonts w:ascii="標楷體" w:eastAsia="標楷體" w:hAnsi="標楷體" w:hint="eastAsia"/>
          <w:sz w:val="28"/>
          <w:szCs w:val="28"/>
        </w:rPr>
        <w:t>評</w:t>
      </w:r>
      <w:r w:rsidR="00C823E0" w:rsidRPr="003C7F2C">
        <w:rPr>
          <w:rFonts w:ascii="標楷體" w:eastAsia="標楷體" w:hAnsi="標楷體" w:hint="eastAsia"/>
          <w:sz w:val="28"/>
          <w:szCs w:val="28"/>
        </w:rPr>
        <w:t>審</w:t>
      </w:r>
      <w:r w:rsidRPr="003C7F2C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3C7F2C" w:rsidSect="00D66E99">
      <w:footerReference w:type="even" r:id="rId7"/>
      <w:footerReference w:type="default" r:id="rId8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7672" w14:textId="77777777" w:rsidR="00140E58" w:rsidRDefault="00140E58">
      <w:r>
        <w:separator/>
      </w:r>
    </w:p>
  </w:endnote>
  <w:endnote w:type="continuationSeparator" w:id="0">
    <w:p w14:paraId="4B259420" w14:textId="77777777" w:rsidR="00140E58" w:rsidRDefault="0014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294" w14:textId="474B1EC4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D8F">
      <w:rPr>
        <w:rStyle w:val="a7"/>
        <w:noProof/>
      </w:rPr>
      <w:t>8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2944" w14:textId="77777777" w:rsidR="00140E58" w:rsidRDefault="00140E58">
      <w:r>
        <w:separator/>
      </w:r>
    </w:p>
  </w:footnote>
  <w:footnote w:type="continuationSeparator" w:id="0">
    <w:p w14:paraId="4B135106" w14:textId="77777777" w:rsidR="00140E58" w:rsidRDefault="0014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0874297">
    <w:abstractNumId w:val="13"/>
  </w:num>
  <w:num w:numId="2" w16cid:durableId="547570559">
    <w:abstractNumId w:val="10"/>
  </w:num>
  <w:num w:numId="3" w16cid:durableId="484278189">
    <w:abstractNumId w:val="8"/>
  </w:num>
  <w:num w:numId="4" w16cid:durableId="1305087449">
    <w:abstractNumId w:val="42"/>
  </w:num>
  <w:num w:numId="5" w16cid:durableId="95903225">
    <w:abstractNumId w:val="29"/>
  </w:num>
  <w:num w:numId="6" w16cid:durableId="1805466578">
    <w:abstractNumId w:val="11"/>
  </w:num>
  <w:num w:numId="7" w16cid:durableId="1170489005">
    <w:abstractNumId w:val="39"/>
  </w:num>
  <w:num w:numId="8" w16cid:durableId="1633442665">
    <w:abstractNumId w:val="15"/>
  </w:num>
  <w:num w:numId="9" w16cid:durableId="2054306845">
    <w:abstractNumId w:val="21"/>
  </w:num>
  <w:num w:numId="10" w16cid:durableId="1349529362">
    <w:abstractNumId w:val="26"/>
  </w:num>
  <w:num w:numId="11" w16cid:durableId="622032657">
    <w:abstractNumId w:val="31"/>
  </w:num>
  <w:num w:numId="12" w16cid:durableId="1367296212">
    <w:abstractNumId w:val="0"/>
  </w:num>
  <w:num w:numId="13" w16cid:durableId="2109155105">
    <w:abstractNumId w:val="35"/>
  </w:num>
  <w:num w:numId="14" w16cid:durableId="1571883218">
    <w:abstractNumId w:val="2"/>
  </w:num>
  <w:num w:numId="15" w16cid:durableId="226259017">
    <w:abstractNumId w:val="4"/>
  </w:num>
  <w:num w:numId="16" w16cid:durableId="1254127956">
    <w:abstractNumId w:val="43"/>
  </w:num>
  <w:num w:numId="17" w16cid:durableId="1126510130">
    <w:abstractNumId w:val="14"/>
  </w:num>
  <w:num w:numId="18" w16cid:durableId="368846451">
    <w:abstractNumId w:val="30"/>
  </w:num>
  <w:num w:numId="19" w16cid:durableId="1387219084">
    <w:abstractNumId w:val="32"/>
  </w:num>
  <w:num w:numId="20" w16cid:durableId="1463844223">
    <w:abstractNumId w:val="36"/>
  </w:num>
  <w:num w:numId="21" w16cid:durableId="94250396">
    <w:abstractNumId w:val="5"/>
  </w:num>
  <w:num w:numId="22" w16cid:durableId="1324889229">
    <w:abstractNumId w:val="1"/>
  </w:num>
  <w:num w:numId="23" w16cid:durableId="886141643">
    <w:abstractNumId w:val="33"/>
  </w:num>
  <w:num w:numId="24" w16cid:durableId="317349819">
    <w:abstractNumId w:val="6"/>
  </w:num>
  <w:num w:numId="25" w16cid:durableId="94642287">
    <w:abstractNumId w:val="12"/>
  </w:num>
  <w:num w:numId="26" w16cid:durableId="1598637433">
    <w:abstractNumId w:val="25"/>
  </w:num>
  <w:num w:numId="27" w16cid:durableId="475880510">
    <w:abstractNumId w:val="17"/>
  </w:num>
  <w:num w:numId="28" w16cid:durableId="1935823845">
    <w:abstractNumId w:val="40"/>
  </w:num>
  <w:num w:numId="29" w16cid:durableId="593823246">
    <w:abstractNumId w:val="28"/>
  </w:num>
  <w:num w:numId="30" w16cid:durableId="643896644">
    <w:abstractNumId w:val="37"/>
  </w:num>
  <w:num w:numId="31" w16cid:durableId="1607735793">
    <w:abstractNumId w:val="16"/>
  </w:num>
  <w:num w:numId="32" w16cid:durableId="900873974">
    <w:abstractNumId w:val="23"/>
  </w:num>
  <w:num w:numId="33" w16cid:durableId="127287813">
    <w:abstractNumId w:val="22"/>
  </w:num>
  <w:num w:numId="34" w16cid:durableId="1196506952">
    <w:abstractNumId w:val="18"/>
  </w:num>
  <w:num w:numId="35" w16cid:durableId="2004888672">
    <w:abstractNumId w:val="19"/>
  </w:num>
  <w:num w:numId="36" w16cid:durableId="1678382892">
    <w:abstractNumId w:val="9"/>
  </w:num>
  <w:num w:numId="37" w16cid:durableId="1907296064">
    <w:abstractNumId w:val="24"/>
  </w:num>
  <w:num w:numId="38" w16cid:durableId="1930039961">
    <w:abstractNumId w:val="41"/>
  </w:num>
  <w:num w:numId="39" w16cid:durableId="1099448668">
    <w:abstractNumId w:val="7"/>
  </w:num>
  <w:num w:numId="40" w16cid:durableId="1369333856">
    <w:abstractNumId w:val="3"/>
  </w:num>
  <w:num w:numId="41" w16cid:durableId="1942953467">
    <w:abstractNumId w:val="27"/>
  </w:num>
  <w:num w:numId="42" w16cid:durableId="1078480136">
    <w:abstractNumId w:val="34"/>
  </w:num>
  <w:num w:numId="43" w16cid:durableId="604921957">
    <w:abstractNumId w:val="38"/>
  </w:num>
  <w:num w:numId="44" w16cid:durableId="1459103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233CE"/>
    <w:rsid w:val="00024006"/>
    <w:rsid w:val="00026335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80BAE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5A0E"/>
    <w:rsid w:val="000C6CC7"/>
    <w:rsid w:val="000D092A"/>
    <w:rsid w:val="000D1EE2"/>
    <w:rsid w:val="000D46C2"/>
    <w:rsid w:val="000D54C1"/>
    <w:rsid w:val="000D75B4"/>
    <w:rsid w:val="000E5948"/>
    <w:rsid w:val="000E7AF9"/>
    <w:rsid w:val="000F4B88"/>
    <w:rsid w:val="000F637A"/>
    <w:rsid w:val="00105EBC"/>
    <w:rsid w:val="001071C2"/>
    <w:rsid w:val="00110158"/>
    <w:rsid w:val="00111ED5"/>
    <w:rsid w:val="00113112"/>
    <w:rsid w:val="001138D7"/>
    <w:rsid w:val="00116493"/>
    <w:rsid w:val="00116912"/>
    <w:rsid w:val="0012239C"/>
    <w:rsid w:val="001264EB"/>
    <w:rsid w:val="001271BD"/>
    <w:rsid w:val="00136127"/>
    <w:rsid w:val="00140E58"/>
    <w:rsid w:val="001472EB"/>
    <w:rsid w:val="0015176C"/>
    <w:rsid w:val="001551A5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803"/>
    <w:rsid w:val="001B2EAE"/>
    <w:rsid w:val="001B643D"/>
    <w:rsid w:val="001B6B61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540D"/>
    <w:rsid w:val="001E56CB"/>
    <w:rsid w:val="001E57C0"/>
    <w:rsid w:val="001F4E45"/>
    <w:rsid w:val="001F6E6D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3017"/>
    <w:rsid w:val="002540CD"/>
    <w:rsid w:val="00260735"/>
    <w:rsid w:val="002622EF"/>
    <w:rsid w:val="0026503E"/>
    <w:rsid w:val="0027051C"/>
    <w:rsid w:val="00271545"/>
    <w:rsid w:val="00276641"/>
    <w:rsid w:val="0027714E"/>
    <w:rsid w:val="00287676"/>
    <w:rsid w:val="002A049F"/>
    <w:rsid w:val="002A2CCC"/>
    <w:rsid w:val="002A4357"/>
    <w:rsid w:val="002A68DC"/>
    <w:rsid w:val="002B37ED"/>
    <w:rsid w:val="002B7F3C"/>
    <w:rsid w:val="002C0BE8"/>
    <w:rsid w:val="002C3EEF"/>
    <w:rsid w:val="002D0129"/>
    <w:rsid w:val="002D36DD"/>
    <w:rsid w:val="002E069C"/>
    <w:rsid w:val="002E103B"/>
    <w:rsid w:val="002E1069"/>
    <w:rsid w:val="002E409E"/>
    <w:rsid w:val="002F47DC"/>
    <w:rsid w:val="0030329A"/>
    <w:rsid w:val="00303745"/>
    <w:rsid w:val="00306303"/>
    <w:rsid w:val="00306EA9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4A38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C7F2C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23119"/>
    <w:rsid w:val="00423F1E"/>
    <w:rsid w:val="0042641B"/>
    <w:rsid w:val="004277B0"/>
    <w:rsid w:val="004345FC"/>
    <w:rsid w:val="00447AA8"/>
    <w:rsid w:val="00457E67"/>
    <w:rsid w:val="00460A02"/>
    <w:rsid w:val="00461B46"/>
    <w:rsid w:val="00462957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C07E9"/>
    <w:rsid w:val="004D5C5B"/>
    <w:rsid w:val="004D6D6A"/>
    <w:rsid w:val="004E432A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76F3"/>
    <w:rsid w:val="00542D0D"/>
    <w:rsid w:val="005469FC"/>
    <w:rsid w:val="005603F0"/>
    <w:rsid w:val="0056089B"/>
    <w:rsid w:val="00560BF6"/>
    <w:rsid w:val="00563C37"/>
    <w:rsid w:val="005647CF"/>
    <w:rsid w:val="0056696B"/>
    <w:rsid w:val="00572198"/>
    <w:rsid w:val="0057795D"/>
    <w:rsid w:val="005878BE"/>
    <w:rsid w:val="00595A93"/>
    <w:rsid w:val="005A0857"/>
    <w:rsid w:val="005A2A40"/>
    <w:rsid w:val="005A48BC"/>
    <w:rsid w:val="005A736B"/>
    <w:rsid w:val="005C3E1E"/>
    <w:rsid w:val="005C4521"/>
    <w:rsid w:val="005C7746"/>
    <w:rsid w:val="005D0488"/>
    <w:rsid w:val="005D6A0F"/>
    <w:rsid w:val="005E12FF"/>
    <w:rsid w:val="00600A7C"/>
    <w:rsid w:val="006111F1"/>
    <w:rsid w:val="006158BC"/>
    <w:rsid w:val="00633EBD"/>
    <w:rsid w:val="00637A7B"/>
    <w:rsid w:val="00637FE2"/>
    <w:rsid w:val="0064675B"/>
    <w:rsid w:val="0065198E"/>
    <w:rsid w:val="00657B48"/>
    <w:rsid w:val="00664046"/>
    <w:rsid w:val="00664504"/>
    <w:rsid w:val="00671796"/>
    <w:rsid w:val="00672EA6"/>
    <w:rsid w:val="00674175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C5DD2"/>
    <w:rsid w:val="006C6CA1"/>
    <w:rsid w:val="006D0C45"/>
    <w:rsid w:val="006D2064"/>
    <w:rsid w:val="006D314B"/>
    <w:rsid w:val="006D3EB0"/>
    <w:rsid w:val="006D540F"/>
    <w:rsid w:val="006D5C37"/>
    <w:rsid w:val="006E2190"/>
    <w:rsid w:val="006E2C3D"/>
    <w:rsid w:val="006E516D"/>
    <w:rsid w:val="006F6A9F"/>
    <w:rsid w:val="007048EC"/>
    <w:rsid w:val="00706512"/>
    <w:rsid w:val="007102C0"/>
    <w:rsid w:val="007148B4"/>
    <w:rsid w:val="00716373"/>
    <w:rsid w:val="00720E04"/>
    <w:rsid w:val="0072644D"/>
    <w:rsid w:val="007349E8"/>
    <w:rsid w:val="007360C4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831"/>
    <w:rsid w:val="007A5830"/>
    <w:rsid w:val="007B1A08"/>
    <w:rsid w:val="007C1A57"/>
    <w:rsid w:val="007C7135"/>
    <w:rsid w:val="007D3445"/>
    <w:rsid w:val="007D797D"/>
    <w:rsid w:val="007D7FDD"/>
    <w:rsid w:val="007E1C65"/>
    <w:rsid w:val="007E2E8C"/>
    <w:rsid w:val="007E4D84"/>
    <w:rsid w:val="007E6C1E"/>
    <w:rsid w:val="007F2B61"/>
    <w:rsid w:val="00800096"/>
    <w:rsid w:val="0080379D"/>
    <w:rsid w:val="00803BF2"/>
    <w:rsid w:val="00805A10"/>
    <w:rsid w:val="00806786"/>
    <w:rsid w:val="00807968"/>
    <w:rsid w:val="008126E3"/>
    <w:rsid w:val="00815F50"/>
    <w:rsid w:val="00820111"/>
    <w:rsid w:val="00820390"/>
    <w:rsid w:val="00825C41"/>
    <w:rsid w:val="00826EAC"/>
    <w:rsid w:val="00831DC6"/>
    <w:rsid w:val="00833BEB"/>
    <w:rsid w:val="00836EC2"/>
    <w:rsid w:val="00844A8C"/>
    <w:rsid w:val="008457C2"/>
    <w:rsid w:val="00850C96"/>
    <w:rsid w:val="00856543"/>
    <w:rsid w:val="00860FEF"/>
    <w:rsid w:val="00864204"/>
    <w:rsid w:val="00864CB4"/>
    <w:rsid w:val="008722BB"/>
    <w:rsid w:val="00880DB4"/>
    <w:rsid w:val="0088179A"/>
    <w:rsid w:val="008827A9"/>
    <w:rsid w:val="0088681B"/>
    <w:rsid w:val="00896CBA"/>
    <w:rsid w:val="008A2CBD"/>
    <w:rsid w:val="008A2F39"/>
    <w:rsid w:val="008A323A"/>
    <w:rsid w:val="008A3895"/>
    <w:rsid w:val="008B5943"/>
    <w:rsid w:val="008B7DA6"/>
    <w:rsid w:val="008C3E6E"/>
    <w:rsid w:val="008D2395"/>
    <w:rsid w:val="008D2A86"/>
    <w:rsid w:val="008D694B"/>
    <w:rsid w:val="008D7523"/>
    <w:rsid w:val="008E0BDF"/>
    <w:rsid w:val="008E0F71"/>
    <w:rsid w:val="008E24FF"/>
    <w:rsid w:val="008E453F"/>
    <w:rsid w:val="008E4E85"/>
    <w:rsid w:val="008F1758"/>
    <w:rsid w:val="008F1B08"/>
    <w:rsid w:val="008F718F"/>
    <w:rsid w:val="009048B4"/>
    <w:rsid w:val="00910087"/>
    <w:rsid w:val="0091279F"/>
    <w:rsid w:val="00913C3B"/>
    <w:rsid w:val="00917EF5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A0E94"/>
    <w:rsid w:val="009A58E5"/>
    <w:rsid w:val="009B001D"/>
    <w:rsid w:val="009C2DC8"/>
    <w:rsid w:val="009D15E0"/>
    <w:rsid w:val="009D44A5"/>
    <w:rsid w:val="009E392E"/>
    <w:rsid w:val="009F75BB"/>
    <w:rsid w:val="00A01D8F"/>
    <w:rsid w:val="00A02DC9"/>
    <w:rsid w:val="00A17559"/>
    <w:rsid w:val="00A22C27"/>
    <w:rsid w:val="00A27525"/>
    <w:rsid w:val="00A305E0"/>
    <w:rsid w:val="00A33868"/>
    <w:rsid w:val="00A37B4B"/>
    <w:rsid w:val="00A53385"/>
    <w:rsid w:val="00A556A2"/>
    <w:rsid w:val="00A556E6"/>
    <w:rsid w:val="00A55EF5"/>
    <w:rsid w:val="00A57995"/>
    <w:rsid w:val="00A75A09"/>
    <w:rsid w:val="00A765F7"/>
    <w:rsid w:val="00A81D64"/>
    <w:rsid w:val="00A85A80"/>
    <w:rsid w:val="00A908F9"/>
    <w:rsid w:val="00A91963"/>
    <w:rsid w:val="00A92B47"/>
    <w:rsid w:val="00A92B85"/>
    <w:rsid w:val="00A94E88"/>
    <w:rsid w:val="00AA01C6"/>
    <w:rsid w:val="00AA3ED9"/>
    <w:rsid w:val="00AA739F"/>
    <w:rsid w:val="00AB3A95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21758"/>
    <w:rsid w:val="00B23959"/>
    <w:rsid w:val="00B314D9"/>
    <w:rsid w:val="00B431AC"/>
    <w:rsid w:val="00B44331"/>
    <w:rsid w:val="00B515F3"/>
    <w:rsid w:val="00B53A92"/>
    <w:rsid w:val="00B57D78"/>
    <w:rsid w:val="00B6454C"/>
    <w:rsid w:val="00B669D7"/>
    <w:rsid w:val="00B70E54"/>
    <w:rsid w:val="00B91F68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505E"/>
    <w:rsid w:val="00BB5AA1"/>
    <w:rsid w:val="00BB78F6"/>
    <w:rsid w:val="00BB7FA6"/>
    <w:rsid w:val="00BC2FE6"/>
    <w:rsid w:val="00BC35B2"/>
    <w:rsid w:val="00BD37CB"/>
    <w:rsid w:val="00BE0468"/>
    <w:rsid w:val="00BE250C"/>
    <w:rsid w:val="00BE472E"/>
    <w:rsid w:val="00BE4D29"/>
    <w:rsid w:val="00BE738F"/>
    <w:rsid w:val="00BF0BBB"/>
    <w:rsid w:val="00BF5746"/>
    <w:rsid w:val="00C008ED"/>
    <w:rsid w:val="00C04169"/>
    <w:rsid w:val="00C05904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9252A"/>
    <w:rsid w:val="00C96AF0"/>
    <w:rsid w:val="00CA43B7"/>
    <w:rsid w:val="00CB4A5D"/>
    <w:rsid w:val="00CB5B22"/>
    <w:rsid w:val="00CC5BC4"/>
    <w:rsid w:val="00CC766F"/>
    <w:rsid w:val="00CC7886"/>
    <w:rsid w:val="00CD56F2"/>
    <w:rsid w:val="00CE60CA"/>
    <w:rsid w:val="00CE662E"/>
    <w:rsid w:val="00CE728C"/>
    <w:rsid w:val="00CE73C4"/>
    <w:rsid w:val="00D02E1B"/>
    <w:rsid w:val="00D03447"/>
    <w:rsid w:val="00D11F1B"/>
    <w:rsid w:val="00D12553"/>
    <w:rsid w:val="00D16D6F"/>
    <w:rsid w:val="00D219BE"/>
    <w:rsid w:val="00D22EFF"/>
    <w:rsid w:val="00D24E60"/>
    <w:rsid w:val="00D3057C"/>
    <w:rsid w:val="00D550F6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7BD8"/>
    <w:rsid w:val="00DB4C71"/>
    <w:rsid w:val="00DB79AE"/>
    <w:rsid w:val="00DC1EC3"/>
    <w:rsid w:val="00DC2EE3"/>
    <w:rsid w:val="00DC5619"/>
    <w:rsid w:val="00DC64EF"/>
    <w:rsid w:val="00DE24C5"/>
    <w:rsid w:val="00DE4ABD"/>
    <w:rsid w:val="00DE7876"/>
    <w:rsid w:val="00DF0137"/>
    <w:rsid w:val="00DF4036"/>
    <w:rsid w:val="00DF4994"/>
    <w:rsid w:val="00DF68DD"/>
    <w:rsid w:val="00E02F6F"/>
    <w:rsid w:val="00E10141"/>
    <w:rsid w:val="00E119AB"/>
    <w:rsid w:val="00E11BEA"/>
    <w:rsid w:val="00E1696E"/>
    <w:rsid w:val="00E26F50"/>
    <w:rsid w:val="00E47F94"/>
    <w:rsid w:val="00E52ADD"/>
    <w:rsid w:val="00E54750"/>
    <w:rsid w:val="00E54907"/>
    <w:rsid w:val="00E553B7"/>
    <w:rsid w:val="00E62B4B"/>
    <w:rsid w:val="00E704D7"/>
    <w:rsid w:val="00E73D2E"/>
    <w:rsid w:val="00E84895"/>
    <w:rsid w:val="00E958BF"/>
    <w:rsid w:val="00E95BC6"/>
    <w:rsid w:val="00EA038A"/>
    <w:rsid w:val="00EA4578"/>
    <w:rsid w:val="00EC67BB"/>
    <w:rsid w:val="00ED2B50"/>
    <w:rsid w:val="00ED79BA"/>
    <w:rsid w:val="00EF72D4"/>
    <w:rsid w:val="00F0029E"/>
    <w:rsid w:val="00F06789"/>
    <w:rsid w:val="00F159E2"/>
    <w:rsid w:val="00F16F7E"/>
    <w:rsid w:val="00F226C5"/>
    <w:rsid w:val="00F339E0"/>
    <w:rsid w:val="00F3628E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B060B"/>
    <w:rsid w:val="00FB0910"/>
    <w:rsid w:val="00FB1E37"/>
    <w:rsid w:val="00FB26DC"/>
    <w:rsid w:val="00FC7994"/>
    <w:rsid w:val="00FD0BBF"/>
    <w:rsid w:val="00FD2931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Admin</cp:lastModifiedBy>
  <cp:revision>2</cp:revision>
  <cp:lastPrinted>2022-08-11T09:11:00Z</cp:lastPrinted>
  <dcterms:created xsi:type="dcterms:W3CDTF">2022-11-15T09:05:00Z</dcterms:created>
  <dcterms:modified xsi:type="dcterms:W3CDTF">2022-11-15T09:05:00Z</dcterms:modified>
</cp:coreProperties>
</file>